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868" w:rsidRPr="00265721" w:rsidRDefault="00CA5868" w:rsidP="006A2219">
      <w:pPr>
        <w:jc w:val="center"/>
        <w:rPr>
          <w:b/>
          <w:caps/>
          <w:sz w:val="32"/>
          <w:lang w:val="sk-SK"/>
        </w:rPr>
      </w:pPr>
      <w:r w:rsidRPr="00A00D44">
        <w:rPr>
          <w:b/>
          <w:caps/>
          <w:sz w:val="32"/>
          <w:lang w:val="sk-SK"/>
        </w:rPr>
        <w:t>inštrukcie pre písanie príspevkov</w:t>
      </w:r>
    </w:p>
    <w:p w:rsidR="006A2219" w:rsidRPr="000C6714" w:rsidRDefault="006A2219" w:rsidP="006A2219">
      <w:pPr>
        <w:rPr>
          <w:sz w:val="24"/>
          <w:lang w:val="sk-SK"/>
        </w:rPr>
      </w:pPr>
    </w:p>
    <w:p w:rsidR="006A2219" w:rsidRPr="000C6714" w:rsidRDefault="006A2219" w:rsidP="006A2219">
      <w:pPr>
        <w:rPr>
          <w:sz w:val="24"/>
          <w:lang w:val="sk-SK"/>
        </w:rPr>
      </w:pPr>
    </w:p>
    <w:p w:rsidR="006A2219" w:rsidRPr="000C6714" w:rsidRDefault="006A2219" w:rsidP="006A2219">
      <w:pPr>
        <w:tabs>
          <w:tab w:val="left" w:pos="7088"/>
        </w:tabs>
        <w:jc w:val="center"/>
        <w:rPr>
          <w:i/>
          <w:sz w:val="24"/>
          <w:vertAlign w:val="superscript"/>
          <w:lang w:val="sk-SK"/>
        </w:rPr>
      </w:pPr>
      <w:r w:rsidRPr="000C6714">
        <w:rPr>
          <w:i/>
          <w:sz w:val="24"/>
          <w:lang w:val="sk-SK"/>
        </w:rPr>
        <w:t>A. A</w:t>
      </w:r>
      <w:r>
        <w:rPr>
          <w:i/>
          <w:sz w:val="24"/>
          <w:lang w:val="sk-SK"/>
        </w:rPr>
        <w:t>utor</w:t>
      </w:r>
      <w:r w:rsidRPr="000C6714">
        <w:rPr>
          <w:i/>
          <w:sz w:val="24"/>
          <w:lang w:val="sk-SK"/>
        </w:rPr>
        <w:t xml:space="preserve"> </w:t>
      </w:r>
      <w:r w:rsidRPr="000C6714">
        <w:rPr>
          <w:rStyle w:val="Odkaznapoznmkupodiarou"/>
          <w:i/>
          <w:sz w:val="24"/>
          <w:lang w:val="sk-SK"/>
        </w:rPr>
        <w:footnoteReference w:id="2"/>
      </w:r>
      <w:r w:rsidRPr="000C6714">
        <w:rPr>
          <w:i/>
          <w:sz w:val="24"/>
          <w:vertAlign w:val="superscript"/>
          <w:lang w:val="sk-SK"/>
        </w:rPr>
        <w:t>)</w:t>
      </w:r>
      <w:r w:rsidRPr="000C6714">
        <w:rPr>
          <w:i/>
          <w:sz w:val="24"/>
          <w:lang w:val="sk-SK"/>
        </w:rPr>
        <w:t>, B. A</w:t>
      </w:r>
      <w:r>
        <w:rPr>
          <w:i/>
          <w:sz w:val="24"/>
          <w:lang w:val="sk-SK"/>
        </w:rPr>
        <w:t>utor</w:t>
      </w:r>
      <w:r w:rsidRPr="000C6714">
        <w:rPr>
          <w:i/>
          <w:sz w:val="24"/>
          <w:lang w:val="sk-SK"/>
        </w:rPr>
        <w:t xml:space="preserve"> </w:t>
      </w:r>
      <w:r w:rsidRPr="000C6714">
        <w:rPr>
          <w:rStyle w:val="Odkaznapoznmkupodiarou"/>
          <w:i/>
          <w:sz w:val="24"/>
          <w:lang w:val="sk-SK"/>
        </w:rPr>
        <w:footnoteReference w:id="3"/>
      </w:r>
      <w:r w:rsidRPr="000C6714">
        <w:rPr>
          <w:i/>
          <w:sz w:val="24"/>
          <w:vertAlign w:val="superscript"/>
          <w:lang w:val="sk-SK"/>
        </w:rPr>
        <w:t>)</w:t>
      </w:r>
      <w:r w:rsidRPr="000C6714">
        <w:rPr>
          <w:i/>
          <w:sz w:val="24"/>
          <w:lang w:val="sk-SK"/>
        </w:rPr>
        <w:t xml:space="preserve"> a C. A</w:t>
      </w:r>
      <w:r>
        <w:rPr>
          <w:i/>
          <w:sz w:val="24"/>
          <w:lang w:val="sk-SK"/>
        </w:rPr>
        <w:t>utor</w:t>
      </w:r>
      <w:r w:rsidRPr="000C6714">
        <w:rPr>
          <w:i/>
          <w:sz w:val="24"/>
          <w:lang w:val="sk-SK"/>
        </w:rPr>
        <w:t xml:space="preserve"> </w:t>
      </w:r>
      <w:r w:rsidRPr="000C6714">
        <w:rPr>
          <w:rStyle w:val="Odkaznapoznmkupodiarou"/>
          <w:i/>
          <w:sz w:val="24"/>
          <w:lang w:val="sk-SK"/>
        </w:rPr>
        <w:footnoteReference w:id="4"/>
      </w:r>
      <w:r w:rsidRPr="000C6714">
        <w:rPr>
          <w:i/>
          <w:sz w:val="24"/>
          <w:vertAlign w:val="superscript"/>
          <w:lang w:val="sk-SK"/>
        </w:rPr>
        <w:t>)</w:t>
      </w:r>
    </w:p>
    <w:p w:rsidR="003479FB" w:rsidRPr="00A00D44" w:rsidRDefault="003479FB" w:rsidP="006A2219">
      <w:pPr>
        <w:rPr>
          <w:sz w:val="24"/>
          <w:lang w:val="sk-SK"/>
        </w:rPr>
      </w:pPr>
    </w:p>
    <w:p w:rsidR="003479FB" w:rsidRPr="00A00D44" w:rsidRDefault="003479FB" w:rsidP="006A2219">
      <w:pPr>
        <w:rPr>
          <w:sz w:val="24"/>
          <w:lang w:val="sk-SK"/>
        </w:rPr>
      </w:pPr>
    </w:p>
    <w:p w:rsidR="00F16536" w:rsidRPr="00A00D44" w:rsidRDefault="002A39A3" w:rsidP="006A2219">
      <w:pPr>
        <w:outlineLvl w:val="0"/>
        <w:rPr>
          <w:b/>
          <w:caps/>
          <w:sz w:val="24"/>
          <w:lang w:val="sk-SK"/>
        </w:rPr>
      </w:pPr>
      <w:r w:rsidRPr="00A00D44">
        <w:rPr>
          <w:b/>
          <w:caps/>
          <w:sz w:val="24"/>
          <w:lang w:val="sk-SK"/>
        </w:rPr>
        <w:t>Abstract</w:t>
      </w:r>
    </w:p>
    <w:p w:rsidR="003479FB" w:rsidRPr="00A00D44" w:rsidRDefault="003479FB" w:rsidP="006A2219">
      <w:pPr>
        <w:rPr>
          <w:sz w:val="24"/>
          <w:lang w:val="sk-SK"/>
        </w:rPr>
      </w:pPr>
    </w:p>
    <w:p w:rsidR="00CA5868" w:rsidRPr="00A00D44" w:rsidRDefault="00CA5868" w:rsidP="006A2219">
      <w:pPr>
        <w:tabs>
          <w:tab w:val="left" w:pos="7088"/>
        </w:tabs>
        <w:jc w:val="both"/>
        <w:rPr>
          <w:i/>
          <w:lang w:val="sk-SK"/>
        </w:rPr>
      </w:pPr>
      <w:r w:rsidRPr="00A00D44">
        <w:rPr>
          <w:i/>
          <w:sz w:val="24"/>
          <w:lang w:val="sk-SK"/>
        </w:rPr>
        <w:t xml:space="preserve">Prvou časťou príspevku je ABSTRACT písaný v anglickom jazyku v rozsahu maximálne 10 riadkov. Písmo </w:t>
      </w:r>
      <w:r w:rsidR="00C84519" w:rsidRPr="000C6714">
        <w:rPr>
          <w:i/>
          <w:sz w:val="24"/>
          <w:lang w:val="sk-SK"/>
        </w:rPr>
        <w:t>Times New Roman 12 pt Italic</w:t>
      </w:r>
      <w:r w:rsidRPr="00A00D44">
        <w:rPr>
          <w:i/>
          <w:lang w:val="sk-SK"/>
        </w:rPr>
        <w:t>.</w:t>
      </w:r>
    </w:p>
    <w:p w:rsidR="00C84519" w:rsidRPr="000C6714" w:rsidRDefault="00C84519" w:rsidP="00C84519">
      <w:pPr>
        <w:tabs>
          <w:tab w:val="left" w:pos="7088"/>
        </w:tabs>
        <w:rPr>
          <w:sz w:val="24"/>
          <w:lang w:val="sk-SK"/>
        </w:rPr>
      </w:pPr>
    </w:p>
    <w:p w:rsidR="00C84519" w:rsidRPr="000C6714" w:rsidRDefault="00C84519" w:rsidP="00C84519">
      <w:pPr>
        <w:tabs>
          <w:tab w:val="left" w:pos="7088"/>
        </w:tabs>
        <w:rPr>
          <w:sz w:val="24"/>
          <w:lang w:val="sk-SK"/>
        </w:rPr>
      </w:pPr>
    </w:p>
    <w:p w:rsidR="00C84519" w:rsidRPr="000C6714" w:rsidRDefault="00C84519" w:rsidP="00C84519">
      <w:pPr>
        <w:numPr>
          <w:ilvl w:val="0"/>
          <w:numId w:val="29"/>
        </w:numPr>
        <w:tabs>
          <w:tab w:val="left" w:pos="425"/>
        </w:tabs>
        <w:ind w:left="425" w:hanging="425"/>
        <w:outlineLvl w:val="0"/>
        <w:rPr>
          <w:b/>
          <w:caps/>
          <w:sz w:val="24"/>
          <w:lang w:val="sk-SK"/>
        </w:rPr>
      </w:pPr>
      <w:r w:rsidRPr="000C6714">
        <w:rPr>
          <w:b/>
          <w:caps/>
          <w:sz w:val="24"/>
          <w:lang w:val="sk-SK"/>
        </w:rPr>
        <w:t>Úvod</w:t>
      </w:r>
    </w:p>
    <w:p w:rsidR="00C84519" w:rsidRPr="000C6714" w:rsidRDefault="00C84519" w:rsidP="00C84519">
      <w:pPr>
        <w:jc w:val="both"/>
        <w:rPr>
          <w:sz w:val="24"/>
          <w:lang w:val="sk-SK"/>
        </w:rPr>
      </w:pPr>
    </w:p>
    <w:p w:rsidR="00BC305F" w:rsidRDefault="00812AFE" w:rsidP="006A2219">
      <w:pPr>
        <w:jc w:val="both"/>
        <w:rPr>
          <w:sz w:val="24"/>
          <w:lang w:val="sk-SK"/>
        </w:rPr>
      </w:pPr>
      <w:r w:rsidRPr="00A00D44">
        <w:rPr>
          <w:sz w:val="24"/>
          <w:lang w:val="sk-SK"/>
        </w:rPr>
        <w:t xml:space="preserve">Žiadame autorov, aby svoje príspevky pripravili podľa nasledujúcich pokynov. Príspevok píšte v slovenskom </w:t>
      </w:r>
      <w:r w:rsidR="00BC305F" w:rsidRPr="00A00D44">
        <w:rPr>
          <w:sz w:val="24"/>
          <w:lang w:val="sk-SK"/>
        </w:rPr>
        <w:t xml:space="preserve">alebo českom </w:t>
      </w:r>
      <w:r w:rsidRPr="00A00D44">
        <w:rPr>
          <w:sz w:val="24"/>
          <w:lang w:val="sk-SK"/>
        </w:rPr>
        <w:t>jazyku. Stránky majú mať formát A4 (210 x 297 mm)</w:t>
      </w:r>
      <w:r w:rsidR="00F61199" w:rsidRPr="00A00D44">
        <w:rPr>
          <w:sz w:val="24"/>
          <w:lang w:val="sk-SK"/>
        </w:rPr>
        <w:t>:</w:t>
      </w:r>
    </w:p>
    <w:p w:rsidR="006A2219" w:rsidRPr="000C6714" w:rsidRDefault="006A2219" w:rsidP="006A2219">
      <w:pPr>
        <w:tabs>
          <w:tab w:val="left" w:pos="426"/>
        </w:tabs>
        <w:jc w:val="both"/>
        <w:rPr>
          <w:sz w:val="12"/>
          <w:szCs w:val="12"/>
          <w:lang w:val="sk-SK"/>
        </w:rPr>
      </w:pPr>
    </w:p>
    <w:p w:rsidR="00F61199" w:rsidRPr="00A00D44" w:rsidRDefault="00F61199" w:rsidP="006A2219">
      <w:pPr>
        <w:numPr>
          <w:ilvl w:val="0"/>
          <w:numId w:val="28"/>
        </w:numPr>
        <w:ind w:left="397" w:hanging="227"/>
        <w:jc w:val="both"/>
        <w:rPr>
          <w:sz w:val="24"/>
          <w:lang w:val="sk-SK"/>
        </w:rPr>
      </w:pPr>
      <w:r w:rsidRPr="00A00D44">
        <w:rPr>
          <w:sz w:val="24"/>
          <w:lang w:val="sk-SK"/>
        </w:rPr>
        <w:t>o</w:t>
      </w:r>
      <w:r w:rsidR="00A94410" w:rsidRPr="00A00D44">
        <w:rPr>
          <w:sz w:val="24"/>
          <w:lang w:val="sk-SK"/>
        </w:rPr>
        <w:t xml:space="preserve">kraje stránok nastavte </w:t>
      </w:r>
      <w:r w:rsidR="00175430">
        <w:rPr>
          <w:sz w:val="24"/>
          <w:lang w:val="sk-SK"/>
        </w:rPr>
        <w:t>tak ako je uvedené na obrázku 1 a v tabuľke 1</w:t>
      </w:r>
      <w:r w:rsidRPr="00A00D44">
        <w:rPr>
          <w:sz w:val="24"/>
          <w:lang w:val="sk-SK"/>
        </w:rPr>
        <w:t>,</w:t>
      </w:r>
    </w:p>
    <w:p w:rsidR="00812AFE" w:rsidRPr="00A00D44" w:rsidRDefault="00F61199" w:rsidP="006A2219">
      <w:pPr>
        <w:numPr>
          <w:ilvl w:val="0"/>
          <w:numId w:val="28"/>
        </w:numPr>
        <w:ind w:left="397" w:hanging="227"/>
        <w:jc w:val="both"/>
        <w:rPr>
          <w:sz w:val="24"/>
          <w:lang w:val="sk-SK"/>
        </w:rPr>
      </w:pPr>
      <w:r w:rsidRPr="00A00D44">
        <w:rPr>
          <w:sz w:val="24"/>
          <w:lang w:val="sk-SK"/>
        </w:rPr>
        <w:t>m</w:t>
      </w:r>
      <w:r w:rsidR="00812AFE" w:rsidRPr="00A00D44">
        <w:rPr>
          <w:sz w:val="24"/>
          <w:lang w:val="sk-SK"/>
        </w:rPr>
        <w:t>ená a adresy autorov uveďte v spodnej časti prvej strany, písmo Times New Roman, veľkosť 10</w:t>
      </w:r>
      <w:r w:rsidR="002C39BD" w:rsidRPr="00A00D44">
        <w:rPr>
          <w:sz w:val="24"/>
          <w:lang w:val="sk-SK"/>
        </w:rPr>
        <w:t xml:space="preserve"> mm</w:t>
      </w:r>
      <w:r w:rsidR="00812AFE" w:rsidRPr="00A00D44">
        <w:rPr>
          <w:sz w:val="24"/>
          <w:lang w:val="sk-SK"/>
        </w:rPr>
        <w:t>.</w:t>
      </w:r>
    </w:p>
    <w:p w:rsidR="00F61199" w:rsidRPr="00A00D44" w:rsidRDefault="00F61199" w:rsidP="006A2219">
      <w:pPr>
        <w:numPr>
          <w:ilvl w:val="0"/>
          <w:numId w:val="28"/>
        </w:numPr>
        <w:ind w:left="397" w:hanging="227"/>
        <w:jc w:val="both"/>
        <w:rPr>
          <w:sz w:val="24"/>
          <w:lang w:val="sk-SK"/>
        </w:rPr>
      </w:pPr>
      <w:r w:rsidRPr="00A00D44">
        <w:rPr>
          <w:sz w:val="24"/>
          <w:lang w:val="sk-SK"/>
        </w:rPr>
        <w:t>n</w:t>
      </w:r>
      <w:r w:rsidR="00A94410" w:rsidRPr="00A00D44">
        <w:rPr>
          <w:sz w:val="24"/>
          <w:lang w:val="sk-SK"/>
        </w:rPr>
        <w:t xml:space="preserve">ázov článku uveďte veľkými tučnými písmenami, </w:t>
      </w:r>
      <w:r w:rsidR="00C84519" w:rsidRPr="00A00D44">
        <w:rPr>
          <w:sz w:val="24"/>
          <w:lang w:val="sk-SK"/>
        </w:rPr>
        <w:t xml:space="preserve">písmo </w:t>
      </w:r>
      <w:r w:rsidR="00A94410" w:rsidRPr="00A00D44">
        <w:rPr>
          <w:sz w:val="24"/>
          <w:lang w:val="sk-SK"/>
        </w:rPr>
        <w:t>Times New Roman 16</w:t>
      </w:r>
      <w:r w:rsidRPr="00A00D44">
        <w:rPr>
          <w:sz w:val="24"/>
          <w:lang w:val="sk-SK"/>
        </w:rPr>
        <w:t>,</w:t>
      </w:r>
    </w:p>
    <w:p w:rsidR="00625272" w:rsidRPr="00A00D44" w:rsidRDefault="00A94410" w:rsidP="006A2219">
      <w:pPr>
        <w:numPr>
          <w:ilvl w:val="0"/>
          <w:numId w:val="28"/>
        </w:numPr>
        <w:ind w:left="397" w:hanging="227"/>
        <w:jc w:val="both"/>
        <w:rPr>
          <w:sz w:val="24"/>
          <w:lang w:val="sk-SK"/>
        </w:rPr>
      </w:pPr>
      <w:r w:rsidRPr="00A00D44">
        <w:rPr>
          <w:sz w:val="24"/>
          <w:lang w:val="sk-SK"/>
        </w:rPr>
        <w:t xml:space="preserve">názvy kapitol veľkými tučnými písmenami, </w:t>
      </w:r>
      <w:r w:rsidR="00C84519" w:rsidRPr="00A00D44">
        <w:rPr>
          <w:sz w:val="24"/>
          <w:lang w:val="sk-SK"/>
        </w:rPr>
        <w:t xml:space="preserve">písmo </w:t>
      </w:r>
      <w:r w:rsidRPr="00A00D44">
        <w:rPr>
          <w:sz w:val="24"/>
          <w:lang w:val="sk-SK"/>
        </w:rPr>
        <w:t>Times New Ro</w:t>
      </w:r>
      <w:r w:rsidR="00F61199" w:rsidRPr="00A00D44">
        <w:rPr>
          <w:sz w:val="24"/>
          <w:lang w:val="sk-SK"/>
        </w:rPr>
        <w:t>man 12,</w:t>
      </w:r>
    </w:p>
    <w:p w:rsidR="00F61199" w:rsidRPr="00A00D44" w:rsidRDefault="00F61199" w:rsidP="006A2219">
      <w:pPr>
        <w:numPr>
          <w:ilvl w:val="0"/>
          <w:numId w:val="28"/>
        </w:numPr>
        <w:ind w:left="397" w:hanging="227"/>
        <w:jc w:val="both"/>
        <w:rPr>
          <w:sz w:val="24"/>
          <w:lang w:val="sk-SK"/>
        </w:rPr>
      </w:pPr>
      <w:r w:rsidRPr="00A00D44">
        <w:rPr>
          <w:sz w:val="24"/>
          <w:lang w:val="sk-SK"/>
        </w:rPr>
        <w:t>kapitoly číslujte arabskými číslicami.</w:t>
      </w:r>
    </w:p>
    <w:p w:rsidR="00625272" w:rsidRPr="00A00D44" w:rsidRDefault="00625272" w:rsidP="006A2219">
      <w:pPr>
        <w:jc w:val="both"/>
        <w:rPr>
          <w:sz w:val="24"/>
          <w:lang w:val="sk-SK"/>
        </w:rPr>
      </w:pPr>
    </w:p>
    <w:p w:rsidR="00A94410" w:rsidRPr="00A00D44" w:rsidRDefault="00A94410" w:rsidP="006A2219">
      <w:pPr>
        <w:jc w:val="both"/>
        <w:rPr>
          <w:sz w:val="24"/>
          <w:lang w:val="sk-SK"/>
        </w:rPr>
      </w:pPr>
      <w:r w:rsidRPr="00A00D44">
        <w:rPr>
          <w:sz w:val="24"/>
          <w:lang w:val="sk-SK"/>
        </w:rPr>
        <w:t xml:space="preserve">Vlastný text píšte </w:t>
      </w:r>
      <w:r w:rsidR="00625272" w:rsidRPr="00A00D44">
        <w:rPr>
          <w:sz w:val="24"/>
          <w:lang w:val="sk-SK"/>
        </w:rPr>
        <w:t>štandardným</w:t>
      </w:r>
      <w:r w:rsidRPr="00A00D44">
        <w:rPr>
          <w:sz w:val="24"/>
          <w:lang w:val="sk-SK"/>
        </w:rPr>
        <w:t xml:space="preserve"> písmom Times New Roman 12, jednoduché riadkovanie.</w:t>
      </w:r>
      <w:r w:rsidR="00F901A5" w:rsidRPr="00A00D44">
        <w:rPr>
          <w:sz w:val="24"/>
          <w:lang w:val="sk-SK"/>
        </w:rPr>
        <w:t xml:space="preserve"> </w:t>
      </w:r>
      <w:r w:rsidR="00F61199" w:rsidRPr="00A00D44">
        <w:rPr>
          <w:sz w:val="24"/>
          <w:lang w:val="sk-SK"/>
        </w:rPr>
        <w:t>Celkový rozsah p</w:t>
      </w:r>
      <w:r w:rsidRPr="00A00D44">
        <w:rPr>
          <w:sz w:val="24"/>
          <w:lang w:val="sk-SK"/>
        </w:rPr>
        <w:t>ríspev</w:t>
      </w:r>
      <w:r w:rsidR="00F61199" w:rsidRPr="00A00D44">
        <w:rPr>
          <w:sz w:val="24"/>
          <w:lang w:val="sk-SK"/>
        </w:rPr>
        <w:t>ku</w:t>
      </w:r>
      <w:r w:rsidRPr="00A00D44">
        <w:rPr>
          <w:sz w:val="24"/>
          <w:lang w:val="sk-SK"/>
        </w:rPr>
        <w:t xml:space="preserve"> </w:t>
      </w:r>
      <w:r w:rsidR="00F61199" w:rsidRPr="00A00D44">
        <w:rPr>
          <w:sz w:val="24"/>
          <w:lang w:val="sk-SK"/>
        </w:rPr>
        <w:t>má</w:t>
      </w:r>
      <w:r w:rsidRPr="00A00D44">
        <w:rPr>
          <w:sz w:val="24"/>
          <w:lang w:val="sk-SK"/>
        </w:rPr>
        <w:t xml:space="preserve"> </w:t>
      </w:r>
      <w:r w:rsidR="00F61199" w:rsidRPr="00A00D44">
        <w:rPr>
          <w:sz w:val="24"/>
          <w:lang w:val="sk-SK"/>
        </w:rPr>
        <w:t>byť</w:t>
      </w:r>
      <w:r w:rsidRPr="00A00D44">
        <w:rPr>
          <w:sz w:val="24"/>
          <w:lang w:val="sk-SK"/>
        </w:rPr>
        <w:t xml:space="preserve"> 4</w:t>
      </w:r>
      <w:r w:rsidR="00625272" w:rsidRPr="00A00D44">
        <w:rPr>
          <w:sz w:val="24"/>
          <w:lang w:val="sk-SK"/>
        </w:rPr>
        <w:t>, 6</w:t>
      </w:r>
      <w:r w:rsidRPr="00A00D44">
        <w:rPr>
          <w:sz w:val="24"/>
          <w:lang w:val="sk-SK"/>
        </w:rPr>
        <w:t xml:space="preserve"> alebo </w:t>
      </w:r>
      <w:r w:rsidR="00625272" w:rsidRPr="00A00D44">
        <w:rPr>
          <w:sz w:val="24"/>
          <w:lang w:val="sk-SK"/>
        </w:rPr>
        <w:t>8</w:t>
      </w:r>
      <w:r w:rsidRPr="00A00D44">
        <w:rPr>
          <w:sz w:val="24"/>
          <w:lang w:val="sk-SK"/>
        </w:rPr>
        <w:t xml:space="preserve"> strán</w:t>
      </w:r>
      <w:r w:rsidR="00C84519">
        <w:rPr>
          <w:sz w:val="24"/>
          <w:lang w:val="sk-SK"/>
        </w:rPr>
        <w:t xml:space="preserve"> - </w:t>
      </w:r>
      <w:r w:rsidRPr="006A2219">
        <w:rPr>
          <w:b/>
          <w:sz w:val="24"/>
          <w:lang w:val="sk-SK"/>
        </w:rPr>
        <w:t>vždy párny počet</w:t>
      </w:r>
      <w:r w:rsidRPr="00A00D44">
        <w:rPr>
          <w:sz w:val="24"/>
          <w:lang w:val="sk-SK"/>
        </w:rPr>
        <w:t xml:space="preserve">. Pred každou kapitolou vynechajte </w:t>
      </w:r>
      <w:r w:rsidR="00625272" w:rsidRPr="00A00D44">
        <w:rPr>
          <w:sz w:val="24"/>
          <w:lang w:val="sk-SK"/>
        </w:rPr>
        <w:t>2</w:t>
      </w:r>
      <w:r w:rsidRPr="00A00D44">
        <w:rPr>
          <w:sz w:val="24"/>
          <w:lang w:val="sk-SK"/>
        </w:rPr>
        <w:t xml:space="preserve"> riadk</w:t>
      </w:r>
      <w:r w:rsidR="00625272" w:rsidRPr="00A00D44">
        <w:rPr>
          <w:sz w:val="24"/>
          <w:lang w:val="sk-SK"/>
        </w:rPr>
        <w:t>y a pred odstavcom 1 riadok</w:t>
      </w:r>
      <w:r w:rsidRPr="00A00D44">
        <w:rPr>
          <w:sz w:val="24"/>
          <w:lang w:val="sk-SK"/>
        </w:rPr>
        <w:t>.</w:t>
      </w:r>
    </w:p>
    <w:p w:rsidR="000C1553" w:rsidRPr="00A00D44" w:rsidRDefault="000C1553" w:rsidP="006A2219">
      <w:pPr>
        <w:rPr>
          <w:sz w:val="24"/>
          <w:lang w:val="sk-SK"/>
        </w:rPr>
      </w:pPr>
    </w:p>
    <w:p w:rsidR="003479FB" w:rsidRPr="00A00D44" w:rsidRDefault="003479FB" w:rsidP="006A2219">
      <w:pPr>
        <w:rPr>
          <w:sz w:val="24"/>
          <w:lang w:val="sk-SK"/>
        </w:rPr>
      </w:pPr>
    </w:p>
    <w:p w:rsidR="000C1553" w:rsidRPr="00A00D44" w:rsidRDefault="00E04F72" w:rsidP="00C84519">
      <w:pPr>
        <w:numPr>
          <w:ilvl w:val="0"/>
          <w:numId w:val="29"/>
        </w:numPr>
        <w:tabs>
          <w:tab w:val="left" w:pos="425"/>
        </w:tabs>
        <w:ind w:left="425" w:hanging="425"/>
        <w:outlineLvl w:val="0"/>
        <w:rPr>
          <w:b/>
          <w:caps/>
          <w:sz w:val="24"/>
          <w:lang w:val="sk-SK"/>
        </w:rPr>
      </w:pPr>
      <w:r w:rsidRPr="00A00D44">
        <w:rPr>
          <w:b/>
          <w:caps/>
          <w:sz w:val="24"/>
          <w:lang w:val="sk-SK"/>
        </w:rPr>
        <w:t>Kapitola</w:t>
      </w:r>
    </w:p>
    <w:p w:rsidR="003479FB" w:rsidRPr="00A00D44" w:rsidRDefault="003479FB" w:rsidP="006A2219">
      <w:pPr>
        <w:jc w:val="both"/>
        <w:rPr>
          <w:sz w:val="24"/>
          <w:szCs w:val="24"/>
          <w:lang w:val="sk-SK"/>
        </w:rPr>
      </w:pPr>
    </w:p>
    <w:p w:rsidR="00175430" w:rsidRDefault="00175430" w:rsidP="00175430">
      <w:pPr>
        <w:jc w:val="both"/>
        <w:rPr>
          <w:sz w:val="24"/>
          <w:szCs w:val="24"/>
          <w:lang w:val="sk-SK"/>
        </w:rPr>
      </w:pPr>
      <w:r w:rsidRPr="00175430">
        <w:rPr>
          <w:sz w:val="24"/>
          <w:szCs w:val="24"/>
          <w:lang w:val="sk-SK"/>
        </w:rPr>
        <w:t xml:space="preserve">Obrázky </w:t>
      </w:r>
      <w:r w:rsidR="00C1671B">
        <w:rPr>
          <w:sz w:val="24"/>
          <w:szCs w:val="24"/>
          <w:lang w:val="sk-SK"/>
        </w:rPr>
        <w:t>(</w:t>
      </w:r>
      <w:r>
        <w:rPr>
          <w:sz w:val="24"/>
          <w:szCs w:val="24"/>
          <w:lang w:val="sk-SK"/>
        </w:rPr>
        <w:t xml:space="preserve">aj tabuľky) </w:t>
      </w:r>
      <w:r w:rsidRPr="00175430">
        <w:rPr>
          <w:sz w:val="24"/>
          <w:szCs w:val="24"/>
          <w:lang w:val="sk-SK"/>
        </w:rPr>
        <w:t>majú byť vložené ako súčasť textu. Ich zalamovanie má byť nastavené na „zalomenie zarovno s textom“. V žiadnom prípade nemajú byť obrázky nastavené „pred textom (za použitia prázdnych riadkov), s obtekaním textu a podobne“.</w:t>
      </w:r>
    </w:p>
    <w:p w:rsidR="00175430" w:rsidRPr="00A00D44" w:rsidRDefault="00175430" w:rsidP="00175430">
      <w:pPr>
        <w:jc w:val="both"/>
        <w:rPr>
          <w:sz w:val="24"/>
          <w:szCs w:val="24"/>
          <w:lang w:val="sk-SK"/>
        </w:rPr>
        <w:sectPr w:rsidR="00175430" w:rsidRPr="00A00D44" w:rsidSect="006B23D5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3969" w:right="1418" w:bottom="1985" w:left="1418" w:header="1134" w:footer="1134" w:gutter="0"/>
          <w:pgNumType w:start="57" w:chapSep="colon"/>
          <w:cols w:space="708"/>
          <w:titlePg/>
          <w:docGrid w:linePitch="360"/>
        </w:sectPr>
      </w:pPr>
    </w:p>
    <w:p w:rsidR="00431129" w:rsidRPr="00A00D44" w:rsidRDefault="00E54A85" w:rsidP="00175430">
      <w:pPr>
        <w:jc w:val="center"/>
        <w:rPr>
          <w:sz w:val="24"/>
          <w:lang w:val="sk-SK"/>
        </w:rPr>
      </w:pPr>
      <w:r w:rsidRPr="000C6714">
        <w:rPr>
          <w:i/>
          <w:sz w:val="24"/>
          <w:lang w:val="sk-SK"/>
        </w:rPr>
        <w:lastRenderedPageBreak/>
        <w:t xml:space="preserve">a)  </w:t>
      </w:r>
      <w:r w:rsidR="00D11E28">
        <w:rPr>
          <w:i/>
          <w:noProof/>
          <w:sz w:val="24"/>
          <w:lang w:val="sk-SK" w:eastAsia="sk-SK"/>
        </w:rPr>
        <w:drawing>
          <wp:inline distT="0" distB="0" distL="0" distR="0">
            <wp:extent cx="1695450" cy="2381250"/>
            <wp:effectExtent l="19050" t="0" r="0" b="0"/>
            <wp:docPr id="1" name="Obrázok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6714">
        <w:rPr>
          <w:i/>
          <w:sz w:val="24"/>
          <w:lang w:val="sk-SK"/>
        </w:rPr>
        <w:t xml:space="preserve">     b)  </w:t>
      </w:r>
      <w:r w:rsidR="00D11E28">
        <w:rPr>
          <w:i/>
          <w:noProof/>
          <w:sz w:val="24"/>
          <w:lang w:val="sk-SK" w:eastAsia="sk-SK"/>
        </w:rPr>
        <w:drawing>
          <wp:inline distT="0" distB="0" distL="0" distR="0">
            <wp:extent cx="1676400" cy="2381250"/>
            <wp:effectExtent l="19050" t="0" r="0" b="0"/>
            <wp:docPr id="2" name="Obrázok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9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129" w:rsidRPr="00A00D44" w:rsidRDefault="00431129" w:rsidP="00175430">
      <w:pPr>
        <w:jc w:val="both"/>
        <w:rPr>
          <w:sz w:val="24"/>
          <w:lang w:val="sk-SK"/>
        </w:rPr>
      </w:pPr>
    </w:p>
    <w:p w:rsidR="00431129" w:rsidRPr="00A00D44" w:rsidRDefault="00431129" w:rsidP="00175430">
      <w:pPr>
        <w:jc w:val="center"/>
        <w:rPr>
          <w:i/>
          <w:sz w:val="24"/>
          <w:lang w:val="sk-SK"/>
        </w:rPr>
      </w:pPr>
      <w:r w:rsidRPr="00A00D44">
        <w:rPr>
          <w:i/>
          <w:sz w:val="24"/>
          <w:lang w:val="sk-SK"/>
        </w:rPr>
        <w:t xml:space="preserve">Obr. 1 </w:t>
      </w:r>
      <w:r w:rsidR="00F61199" w:rsidRPr="00A00D44">
        <w:rPr>
          <w:i/>
          <w:sz w:val="24"/>
          <w:lang w:val="sk-SK"/>
        </w:rPr>
        <w:t xml:space="preserve">- </w:t>
      </w:r>
      <w:r w:rsidRPr="00A00D44">
        <w:rPr>
          <w:i/>
          <w:sz w:val="24"/>
          <w:lang w:val="sk-SK"/>
        </w:rPr>
        <w:t>Nastavenie okrajov strán (</w:t>
      </w:r>
      <w:r w:rsidR="00C84519" w:rsidRPr="000C6714">
        <w:rPr>
          <w:i/>
          <w:sz w:val="24"/>
          <w:lang w:val="sk-SK"/>
        </w:rPr>
        <w:t>písmo Times New Roman 12 pt Italic</w:t>
      </w:r>
      <w:r w:rsidRPr="00A00D44">
        <w:rPr>
          <w:i/>
          <w:sz w:val="24"/>
          <w:lang w:val="sk-SK"/>
        </w:rPr>
        <w:t>)</w:t>
      </w:r>
    </w:p>
    <w:p w:rsidR="00175430" w:rsidRPr="000C6714" w:rsidRDefault="00175430" w:rsidP="00175430">
      <w:pPr>
        <w:jc w:val="both"/>
        <w:rPr>
          <w:sz w:val="24"/>
          <w:lang w:val="sk-SK"/>
        </w:rPr>
      </w:pPr>
    </w:p>
    <w:p w:rsidR="00C84519" w:rsidRPr="000C6714" w:rsidRDefault="00C84519" w:rsidP="00C84519">
      <w:pPr>
        <w:jc w:val="center"/>
        <w:rPr>
          <w:i/>
          <w:sz w:val="24"/>
          <w:szCs w:val="21"/>
          <w:lang w:val="sk-SK"/>
        </w:rPr>
      </w:pPr>
      <w:r w:rsidRPr="000C6714">
        <w:rPr>
          <w:i/>
          <w:sz w:val="24"/>
          <w:lang w:val="sk-SK"/>
        </w:rPr>
        <w:t xml:space="preserve">Tab. </w:t>
      </w:r>
      <w:r>
        <w:rPr>
          <w:i/>
          <w:sz w:val="24"/>
          <w:lang w:val="sk-SK"/>
        </w:rPr>
        <w:t>1</w:t>
      </w:r>
      <w:r w:rsidRPr="000C6714">
        <w:rPr>
          <w:i/>
          <w:sz w:val="24"/>
          <w:lang w:val="sk-SK"/>
        </w:rPr>
        <w:t xml:space="preserve"> - Nastavenie okrajov v dokumente (písmo Times New Roman 12 pt Italic)</w:t>
      </w:r>
    </w:p>
    <w:p w:rsidR="00C84519" w:rsidRPr="000C6714" w:rsidRDefault="00C84519" w:rsidP="00C84519">
      <w:pPr>
        <w:jc w:val="center"/>
        <w:rPr>
          <w:sz w:val="24"/>
          <w:lang w:val="sk-SK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142" w:type="dxa"/>
          <w:bottom w:w="28" w:type="dxa"/>
          <w:right w:w="142" w:type="dxa"/>
        </w:tblCellMar>
        <w:tblLook w:val="04A0"/>
      </w:tblPr>
      <w:tblGrid>
        <w:gridCol w:w="2154"/>
        <w:gridCol w:w="1124"/>
        <w:gridCol w:w="1250"/>
      </w:tblGrid>
      <w:tr w:rsidR="00C84519" w:rsidRPr="000C6714" w:rsidTr="00E54A85">
        <w:trPr>
          <w:trHeight w:val="340"/>
          <w:jc w:val="center"/>
        </w:trPr>
        <w:tc>
          <w:tcPr>
            <w:tcW w:w="2154" w:type="dxa"/>
            <w:vMerge w:val="restart"/>
            <w:shd w:val="clear" w:color="auto" w:fill="auto"/>
            <w:vAlign w:val="center"/>
          </w:tcPr>
          <w:p w:rsidR="00C84519" w:rsidRPr="000C6714" w:rsidRDefault="00C84519" w:rsidP="00F12E89">
            <w:pPr>
              <w:jc w:val="center"/>
              <w:rPr>
                <w:sz w:val="24"/>
                <w:szCs w:val="24"/>
                <w:lang w:val="sk-SK"/>
              </w:rPr>
            </w:pPr>
            <w:r w:rsidRPr="000C6714">
              <w:rPr>
                <w:sz w:val="24"/>
                <w:szCs w:val="24"/>
                <w:lang w:val="sk-SK"/>
              </w:rPr>
              <w:t>Okraje</w:t>
            </w:r>
          </w:p>
        </w:tc>
        <w:tc>
          <w:tcPr>
            <w:tcW w:w="2374" w:type="dxa"/>
            <w:gridSpan w:val="2"/>
            <w:shd w:val="clear" w:color="auto" w:fill="auto"/>
            <w:vAlign w:val="center"/>
          </w:tcPr>
          <w:p w:rsidR="00C84519" w:rsidRPr="000C6714" w:rsidRDefault="00C84519" w:rsidP="00F12E89">
            <w:pPr>
              <w:jc w:val="center"/>
              <w:rPr>
                <w:sz w:val="24"/>
                <w:szCs w:val="24"/>
                <w:lang w:val="sk-SK"/>
              </w:rPr>
            </w:pPr>
            <w:r w:rsidRPr="000C6714">
              <w:rPr>
                <w:sz w:val="24"/>
                <w:szCs w:val="24"/>
                <w:lang w:val="sk-SK"/>
              </w:rPr>
              <w:t>Strana / strany</w:t>
            </w:r>
          </w:p>
        </w:tc>
      </w:tr>
      <w:tr w:rsidR="00C84519" w:rsidRPr="000C6714" w:rsidTr="00E54A85">
        <w:trPr>
          <w:trHeight w:val="340"/>
          <w:jc w:val="center"/>
        </w:trPr>
        <w:tc>
          <w:tcPr>
            <w:tcW w:w="2154" w:type="dxa"/>
            <w:vMerge/>
            <w:shd w:val="clear" w:color="auto" w:fill="auto"/>
            <w:vAlign w:val="center"/>
          </w:tcPr>
          <w:p w:rsidR="00C84519" w:rsidRPr="000C6714" w:rsidRDefault="00C84519" w:rsidP="00F12E89">
            <w:pPr>
              <w:jc w:val="center"/>
              <w:rPr>
                <w:sz w:val="24"/>
                <w:szCs w:val="24"/>
                <w:lang w:val="sk-SK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C84519" w:rsidRPr="000C6714" w:rsidRDefault="00C84519" w:rsidP="00F12E89">
            <w:pPr>
              <w:jc w:val="center"/>
              <w:rPr>
                <w:sz w:val="24"/>
                <w:szCs w:val="24"/>
                <w:lang w:val="sk-SK"/>
              </w:rPr>
            </w:pPr>
            <w:r w:rsidRPr="000C6714">
              <w:rPr>
                <w:sz w:val="24"/>
                <w:szCs w:val="24"/>
                <w:lang w:val="sk-SK"/>
              </w:rPr>
              <w:t>Prvá</w:t>
            </w:r>
          </w:p>
        </w:tc>
        <w:tc>
          <w:tcPr>
            <w:tcW w:w="1250" w:type="dxa"/>
            <w:vAlign w:val="center"/>
          </w:tcPr>
          <w:p w:rsidR="00C84519" w:rsidRPr="000C6714" w:rsidRDefault="00C84519" w:rsidP="00F12E89">
            <w:pPr>
              <w:jc w:val="center"/>
              <w:rPr>
                <w:sz w:val="24"/>
                <w:szCs w:val="24"/>
                <w:lang w:val="sk-SK"/>
              </w:rPr>
            </w:pPr>
            <w:r w:rsidRPr="000C6714">
              <w:rPr>
                <w:sz w:val="24"/>
                <w:szCs w:val="24"/>
                <w:lang w:val="sk-SK"/>
              </w:rPr>
              <w:t>Ostatné</w:t>
            </w:r>
          </w:p>
        </w:tc>
      </w:tr>
      <w:tr w:rsidR="00C84519" w:rsidRPr="000C6714" w:rsidTr="00E54A85">
        <w:trPr>
          <w:trHeight w:val="283"/>
          <w:jc w:val="center"/>
        </w:trPr>
        <w:tc>
          <w:tcPr>
            <w:tcW w:w="2154" w:type="dxa"/>
            <w:shd w:val="clear" w:color="auto" w:fill="auto"/>
            <w:vAlign w:val="center"/>
          </w:tcPr>
          <w:p w:rsidR="00C84519" w:rsidRPr="000C6714" w:rsidRDefault="00C84519" w:rsidP="00F12E89">
            <w:pPr>
              <w:jc w:val="center"/>
              <w:rPr>
                <w:rFonts w:eastAsia="Calibri"/>
                <w:sz w:val="22"/>
                <w:szCs w:val="22"/>
                <w:lang w:val="sk-SK"/>
              </w:rPr>
            </w:pPr>
            <w:r w:rsidRPr="000C6714">
              <w:rPr>
                <w:rFonts w:eastAsia="Calibri"/>
                <w:sz w:val="22"/>
                <w:szCs w:val="22"/>
                <w:lang w:val="sk-SK"/>
              </w:rPr>
              <w:t>- horný okraj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C84519" w:rsidRPr="000C6714" w:rsidRDefault="00175430" w:rsidP="00F12E89">
            <w:pPr>
              <w:jc w:val="center"/>
              <w:rPr>
                <w:sz w:val="22"/>
                <w:szCs w:val="22"/>
                <w:lang w:val="sk-SK"/>
              </w:rPr>
            </w:pPr>
            <w:r>
              <w:rPr>
                <w:sz w:val="22"/>
                <w:szCs w:val="22"/>
                <w:lang w:val="sk-SK"/>
              </w:rPr>
              <w:t>7</w:t>
            </w:r>
            <w:r w:rsidR="00C84519" w:rsidRPr="000C6714">
              <w:rPr>
                <w:sz w:val="22"/>
                <w:szCs w:val="22"/>
                <w:lang w:val="sk-SK"/>
              </w:rPr>
              <w:t>0 mm</w:t>
            </w:r>
          </w:p>
        </w:tc>
        <w:tc>
          <w:tcPr>
            <w:tcW w:w="1250" w:type="dxa"/>
            <w:vAlign w:val="center"/>
          </w:tcPr>
          <w:p w:rsidR="00C84519" w:rsidRPr="000C6714" w:rsidRDefault="00C84519" w:rsidP="00F12E89">
            <w:pPr>
              <w:jc w:val="center"/>
              <w:rPr>
                <w:sz w:val="22"/>
                <w:szCs w:val="22"/>
                <w:lang w:val="sk-SK"/>
              </w:rPr>
            </w:pPr>
            <w:r w:rsidRPr="000C6714">
              <w:rPr>
                <w:sz w:val="22"/>
                <w:szCs w:val="22"/>
                <w:lang w:val="sk-SK"/>
              </w:rPr>
              <w:t>25 mm</w:t>
            </w:r>
          </w:p>
        </w:tc>
      </w:tr>
      <w:tr w:rsidR="00C84519" w:rsidRPr="000C6714" w:rsidTr="00E54A85">
        <w:trPr>
          <w:trHeight w:val="283"/>
          <w:jc w:val="center"/>
        </w:trPr>
        <w:tc>
          <w:tcPr>
            <w:tcW w:w="2154" w:type="dxa"/>
            <w:shd w:val="clear" w:color="auto" w:fill="auto"/>
            <w:vAlign w:val="center"/>
          </w:tcPr>
          <w:p w:rsidR="00C84519" w:rsidRPr="000C6714" w:rsidRDefault="00C84519" w:rsidP="00F12E89">
            <w:pPr>
              <w:jc w:val="center"/>
              <w:rPr>
                <w:rFonts w:eastAsia="Calibri"/>
                <w:sz w:val="22"/>
                <w:szCs w:val="22"/>
                <w:lang w:val="sk-SK"/>
              </w:rPr>
            </w:pPr>
            <w:r w:rsidRPr="000C6714">
              <w:rPr>
                <w:rFonts w:eastAsia="Calibri"/>
                <w:sz w:val="22"/>
                <w:szCs w:val="22"/>
                <w:lang w:val="sk-SK"/>
              </w:rPr>
              <w:t>- dolný okraj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C84519" w:rsidRPr="000C6714" w:rsidRDefault="00C84519" w:rsidP="00F12E89">
            <w:pPr>
              <w:jc w:val="center"/>
              <w:rPr>
                <w:sz w:val="22"/>
                <w:szCs w:val="22"/>
                <w:lang w:val="sk-SK"/>
              </w:rPr>
            </w:pPr>
            <w:r w:rsidRPr="000C6714">
              <w:rPr>
                <w:sz w:val="22"/>
                <w:szCs w:val="22"/>
                <w:lang w:val="sk-SK"/>
              </w:rPr>
              <w:t>35 mm</w:t>
            </w:r>
          </w:p>
        </w:tc>
        <w:tc>
          <w:tcPr>
            <w:tcW w:w="1250" w:type="dxa"/>
            <w:vAlign w:val="center"/>
          </w:tcPr>
          <w:p w:rsidR="00C84519" w:rsidRPr="000C6714" w:rsidRDefault="00C84519" w:rsidP="00F12E89">
            <w:pPr>
              <w:jc w:val="center"/>
              <w:rPr>
                <w:sz w:val="22"/>
                <w:szCs w:val="22"/>
                <w:lang w:val="sk-SK"/>
              </w:rPr>
            </w:pPr>
            <w:r w:rsidRPr="000C6714">
              <w:rPr>
                <w:sz w:val="22"/>
                <w:szCs w:val="22"/>
                <w:lang w:val="sk-SK"/>
              </w:rPr>
              <w:t>35 mm</w:t>
            </w:r>
          </w:p>
        </w:tc>
      </w:tr>
      <w:tr w:rsidR="00C84519" w:rsidRPr="000C6714" w:rsidTr="00E54A85">
        <w:trPr>
          <w:trHeight w:val="283"/>
          <w:jc w:val="center"/>
        </w:trPr>
        <w:tc>
          <w:tcPr>
            <w:tcW w:w="2154" w:type="dxa"/>
            <w:shd w:val="clear" w:color="auto" w:fill="auto"/>
            <w:vAlign w:val="center"/>
          </w:tcPr>
          <w:p w:rsidR="00C84519" w:rsidRPr="000C6714" w:rsidRDefault="00C84519" w:rsidP="00F12E89">
            <w:pPr>
              <w:jc w:val="center"/>
              <w:rPr>
                <w:rFonts w:eastAsia="Calibri"/>
                <w:sz w:val="22"/>
                <w:szCs w:val="22"/>
                <w:lang w:val="sk-SK"/>
              </w:rPr>
            </w:pPr>
            <w:r w:rsidRPr="000C6714">
              <w:rPr>
                <w:rFonts w:eastAsia="Calibri"/>
                <w:sz w:val="22"/>
                <w:szCs w:val="22"/>
                <w:lang w:val="sk-SK"/>
              </w:rPr>
              <w:t>- ľavý a pravý okraj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C84519" w:rsidRPr="000C6714" w:rsidRDefault="00C84519" w:rsidP="00F12E89">
            <w:pPr>
              <w:jc w:val="center"/>
              <w:rPr>
                <w:sz w:val="22"/>
                <w:szCs w:val="22"/>
                <w:lang w:val="sk-SK"/>
              </w:rPr>
            </w:pPr>
            <w:r w:rsidRPr="000C6714">
              <w:rPr>
                <w:sz w:val="22"/>
                <w:szCs w:val="22"/>
                <w:lang w:val="sk-SK"/>
              </w:rPr>
              <w:t>25 mm</w:t>
            </w:r>
          </w:p>
        </w:tc>
        <w:tc>
          <w:tcPr>
            <w:tcW w:w="1250" w:type="dxa"/>
            <w:vAlign w:val="center"/>
          </w:tcPr>
          <w:p w:rsidR="00C84519" w:rsidRPr="000C6714" w:rsidRDefault="00C84519" w:rsidP="00F12E89">
            <w:pPr>
              <w:jc w:val="center"/>
              <w:rPr>
                <w:sz w:val="22"/>
                <w:szCs w:val="22"/>
                <w:lang w:val="sk-SK"/>
              </w:rPr>
            </w:pPr>
            <w:r w:rsidRPr="000C6714">
              <w:rPr>
                <w:sz w:val="22"/>
                <w:szCs w:val="22"/>
                <w:lang w:val="sk-SK"/>
              </w:rPr>
              <w:t>25 mm</w:t>
            </w:r>
          </w:p>
        </w:tc>
      </w:tr>
    </w:tbl>
    <w:p w:rsidR="00D570F6" w:rsidRDefault="00D570F6" w:rsidP="00D570F6">
      <w:pPr>
        <w:jc w:val="both"/>
        <w:rPr>
          <w:sz w:val="24"/>
          <w:lang w:val="sk-SK"/>
        </w:rPr>
      </w:pPr>
    </w:p>
    <w:p w:rsidR="00D570F6" w:rsidRPr="000C6714" w:rsidRDefault="00D570F6" w:rsidP="00D570F6">
      <w:pPr>
        <w:jc w:val="both"/>
        <w:rPr>
          <w:sz w:val="24"/>
          <w:szCs w:val="24"/>
          <w:lang w:val="sk-SK"/>
        </w:rPr>
      </w:pPr>
      <w:r w:rsidRPr="000C6714">
        <w:rPr>
          <w:sz w:val="24"/>
          <w:szCs w:val="24"/>
          <w:lang w:val="sk-SK"/>
        </w:rPr>
        <w:t>Medzi textom zhora a obrázkom, obrázkom a jeho popis</w:t>
      </w:r>
      <w:r>
        <w:rPr>
          <w:sz w:val="24"/>
          <w:szCs w:val="24"/>
          <w:lang w:val="sk-SK"/>
        </w:rPr>
        <w:t>om</w:t>
      </w:r>
      <w:r w:rsidRPr="000C6714">
        <w:rPr>
          <w:sz w:val="24"/>
          <w:szCs w:val="24"/>
          <w:lang w:val="sk-SK"/>
        </w:rPr>
        <w:t>, ako aj medzi popisom a textom zdola m</w:t>
      </w:r>
      <w:r>
        <w:rPr>
          <w:sz w:val="24"/>
          <w:szCs w:val="24"/>
          <w:lang w:val="sk-SK"/>
        </w:rPr>
        <w:t>á</w:t>
      </w:r>
      <w:r w:rsidRPr="000C6714">
        <w:rPr>
          <w:sz w:val="24"/>
          <w:szCs w:val="24"/>
          <w:lang w:val="sk-SK"/>
        </w:rPr>
        <w:t xml:space="preserve"> byť voľný jeden riadok výšky 12 pt.</w:t>
      </w:r>
      <w:r>
        <w:rPr>
          <w:sz w:val="24"/>
          <w:szCs w:val="24"/>
          <w:lang w:val="sk-SK"/>
        </w:rPr>
        <w:t xml:space="preserve"> Podobné pravidlá platia aj pre tabuľky.</w:t>
      </w:r>
    </w:p>
    <w:p w:rsidR="00D570F6" w:rsidRPr="00BD5939" w:rsidRDefault="00D570F6" w:rsidP="00175430">
      <w:pPr>
        <w:jc w:val="both"/>
        <w:rPr>
          <w:sz w:val="24"/>
          <w:lang w:val="sk-SK"/>
        </w:rPr>
      </w:pPr>
    </w:p>
    <w:p w:rsidR="00175430" w:rsidRPr="000C6714" w:rsidRDefault="00175430" w:rsidP="00175430">
      <w:pPr>
        <w:numPr>
          <w:ilvl w:val="1"/>
          <w:numId w:val="29"/>
        </w:numPr>
        <w:tabs>
          <w:tab w:val="left" w:pos="567"/>
        </w:tabs>
        <w:ind w:left="567" w:hanging="567"/>
        <w:outlineLvl w:val="0"/>
        <w:rPr>
          <w:b/>
          <w:sz w:val="24"/>
          <w:lang w:val="sk-SK"/>
        </w:rPr>
      </w:pPr>
      <w:r>
        <w:rPr>
          <w:b/>
          <w:sz w:val="24"/>
          <w:lang w:val="sk-SK"/>
        </w:rPr>
        <w:t>Podkapitola</w:t>
      </w:r>
    </w:p>
    <w:p w:rsidR="00175430" w:rsidRPr="00A00D44" w:rsidRDefault="00175430" w:rsidP="00175430">
      <w:pPr>
        <w:jc w:val="both"/>
        <w:rPr>
          <w:sz w:val="24"/>
          <w:szCs w:val="24"/>
          <w:lang w:val="sk-SK"/>
        </w:rPr>
      </w:pPr>
    </w:p>
    <w:p w:rsidR="00175430" w:rsidRPr="00A00D44" w:rsidRDefault="00175430" w:rsidP="00175430">
      <w:pPr>
        <w:jc w:val="both"/>
        <w:rPr>
          <w:sz w:val="24"/>
          <w:szCs w:val="24"/>
          <w:lang w:val="sk-SK"/>
        </w:rPr>
      </w:pPr>
      <w:r w:rsidRPr="00A00D44">
        <w:rPr>
          <w:sz w:val="24"/>
          <w:szCs w:val="24"/>
          <w:lang w:val="sk-SK"/>
        </w:rPr>
        <w:t xml:space="preserve">Vzorce a rovnice </w:t>
      </w:r>
      <w:r w:rsidR="00D570F6">
        <w:rPr>
          <w:sz w:val="24"/>
          <w:szCs w:val="24"/>
          <w:lang w:val="sk-SK"/>
        </w:rPr>
        <w:t xml:space="preserve"> sa </w:t>
      </w:r>
      <w:r w:rsidRPr="00A00D44">
        <w:rPr>
          <w:sz w:val="24"/>
          <w:szCs w:val="24"/>
          <w:lang w:val="sk-SK"/>
        </w:rPr>
        <w:t>čísluj</w:t>
      </w:r>
      <w:r w:rsidR="00D570F6">
        <w:rPr>
          <w:sz w:val="24"/>
          <w:szCs w:val="24"/>
          <w:lang w:val="sk-SK"/>
        </w:rPr>
        <w:t>ú</w:t>
      </w:r>
      <w:r w:rsidRPr="00A00D44">
        <w:rPr>
          <w:sz w:val="24"/>
          <w:szCs w:val="24"/>
          <w:lang w:val="sk-SK"/>
        </w:rPr>
        <w:t xml:space="preserve"> vpravo v ( ) zátvorkách.</w:t>
      </w:r>
      <w:r w:rsidR="00D570F6">
        <w:rPr>
          <w:sz w:val="24"/>
          <w:szCs w:val="24"/>
          <w:lang w:val="sk-SK"/>
        </w:rPr>
        <w:t xml:space="preserve"> Napríklad</w:t>
      </w:r>
    </w:p>
    <w:p w:rsidR="00D570F6" w:rsidRPr="000C6714" w:rsidRDefault="00D570F6" w:rsidP="00D570F6">
      <w:pPr>
        <w:jc w:val="both"/>
        <w:rPr>
          <w:rFonts w:eastAsia="Calibri"/>
          <w:sz w:val="12"/>
          <w:szCs w:val="12"/>
          <w:lang w:val="sk-SK"/>
        </w:rPr>
      </w:pPr>
    </w:p>
    <w:p w:rsidR="00D570F6" w:rsidRPr="000C6714" w:rsidRDefault="0021561C" w:rsidP="00D570F6">
      <w:pPr>
        <w:tabs>
          <w:tab w:val="right" w:pos="9072"/>
        </w:tabs>
        <w:rPr>
          <w:sz w:val="24"/>
          <w:szCs w:val="24"/>
          <w:lang w:val="sk-SK"/>
        </w:rPr>
      </w:pPr>
      <w:r w:rsidRPr="006279CD">
        <w:rPr>
          <w:position w:val="-28"/>
          <w:sz w:val="24"/>
          <w:szCs w:val="24"/>
          <w:lang w:val="sk-SK"/>
        </w:rPr>
        <w:object w:dxaOrig="330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pt;height:34.5pt" o:ole="" fillcolor="window">
            <v:imagedata r:id="rId14" o:title=""/>
          </v:shape>
          <o:OLEObject Type="Embed" ProgID="Equation.3" ShapeID="_x0000_i1025" DrawAspect="Content" ObjectID="_1768726282" r:id="rId15"/>
        </w:object>
      </w:r>
      <w:r w:rsidR="00D570F6" w:rsidRPr="000C6714">
        <w:rPr>
          <w:sz w:val="24"/>
          <w:szCs w:val="24"/>
          <w:lang w:val="sk-SK"/>
        </w:rPr>
        <w:t>,</w:t>
      </w:r>
      <w:r w:rsidR="00D570F6" w:rsidRPr="000C6714">
        <w:rPr>
          <w:sz w:val="24"/>
          <w:szCs w:val="24"/>
          <w:lang w:val="sk-SK"/>
        </w:rPr>
        <w:tab/>
        <w:t>(1)</w:t>
      </w:r>
    </w:p>
    <w:p w:rsidR="00D570F6" w:rsidRPr="000C6714" w:rsidRDefault="00D570F6" w:rsidP="00D570F6">
      <w:pPr>
        <w:jc w:val="both"/>
        <w:rPr>
          <w:sz w:val="12"/>
          <w:szCs w:val="12"/>
          <w:lang w:val="sk-SK"/>
        </w:rPr>
      </w:pPr>
    </w:p>
    <w:p w:rsidR="00D570F6" w:rsidRPr="000C6714" w:rsidRDefault="00D570F6" w:rsidP="00D570F6">
      <w:pPr>
        <w:jc w:val="both"/>
        <w:rPr>
          <w:sz w:val="24"/>
          <w:szCs w:val="24"/>
          <w:lang w:val="sk-SK"/>
        </w:rPr>
      </w:pPr>
      <w:r w:rsidRPr="000C6714">
        <w:rPr>
          <w:sz w:val="24"/>
          <w:szCs w:val="24"/>
          <w:lang w:val="sk-SK"/>
        </w:rPr>
        <w:t>kde</w:t>
      </w:r>
    </w:p>
    <w:p w:rsidR="00D570F6" w:rsidRPr="000C6714" w:rsidRDefault="00D570F6" w:rsidP="00D570F6">
      <w:pPr>
        <w:jc w:val="both"/>
        <w:rPr>
          <w:sz w:val="12"/>
          <w:szCs w:val="12"/>
          <w:lang w:val="sk-SK"/>
        </w:rPr>
      </w:pPr>
    </w:p>
    <w:p w:rsidR="00D570F6" w:rsidRPr="000C6714" w:rsidRDefault="00D8236B" w:rsidP="00D570F6">
      <w:pPr>
        <w:tabs>
          <w:tab w:val="right" w:pos="9072"/>
        </w:tabs>
        <w:rPr>
          <w:sz w:val="24"/>
          <w:szCs w:val="24"/>
          <w:lang w:val="sk-SK"/>
        </w:rPr>
      </w:pPr>
      <w:r w:rsidRPr="000C6714">
        <w:rPr>
          <w:position w:val="-10"/>
          <w:sz w:val="24"/>
          <w:szCs w:val="24"/>
          <w:lang w:val="sk-SK"/>
        </w:rPr>
        <w:object w:dxaOrig="2380" w:dyaOrig="320">
          <v:shape id="_x0000_i1026" type="#_x0000_t75" style="width:120pt;height:15.75pt" o:ole="" fillcolor="window">
            <v:imagedata r:id="rId16" o:title=""/>
          </v:shape>
          <o:OLEObject Type="Embed" ProgID="Equation.3" ShapeID="_x0000_i1026" DrawAspect="Content" ObjectID="_1768726283" r:id="rId17"/>
        </w:object>
      </w:r>
      <w:r w:rsidR="00D570F6" w:rsidRPr="006C16D7">
        <w:rPr>
          <w:sz w:val="24"/>
          <w:szCs w:val="24"/>
          <w:lang w:val="sk-SK"/>
        </w:rPr>
        <w:t>,</w:t>
      </w:r>
      <w:r w:rsidR="00D570F6" w:rsidRPr="000C6714">
        <w:rPr>
          <w:sz w:val="24"/>
          <w:szCs w:val="24"/>
          <w:lang w:val="sk-SK"/>
        </w:rPr>
        <w:tab/>
        <w:t>(2)</w:t>
      </w:r>
    </w:p>
    <w:p w:rsidR="00D570F6" w:rsidRPr="000C6714" w:rsidRDefault="00D570F6" w:rsidP="00D570F6">
      <w:pPr>
        <w:tabs>
          <w:tab w:val="right" w:pos="9072"/>
        </w:tabs>
        <w:rPr>
          <w:sz w:val="12"/>
          <w:szCs w:val="12"/>
          <w:lang w:val="sk-SK"/>
        </w:rPr>
      </w:pPr>
    </w:p>
    <w:p w:rsidR="00D570F6" w:rsidRDefault="00D570F6" w:rsidP="00D570F6">
      <w:pPr>
        <w:tabs>
          <w:tab w:val="left" w:pos="8789"/>
        </w:tabs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pričom </w:t>
      </w:r>
      <w:r w:rsidRPr="000C6714">
        <w:rPr>
          <w:i/>
          <w:sz w:val="24"/>
          <w:szCs w:val="24"/>
          <w:lang w:val="sk-SK"/>
        </w:rPr>
        <w:t>a</w:t>
      </w:r>
      <w:r w:rsidRPr="000C6714">
        <w:rPr>
          <w:sz w:val="24"/>
          <w:szCs w:val="24"/>
          <w:vertAlign w:val="subscript"/>
          <w:lang w:val="sk-SK"/>
        </w:rPr>
        <w:t>b</w:t>
      </w:r>
      <w:r w:rsidRPr="000C6714">
        <w:rPr>
          <w:sz w:val="24"/>
          <w:szCs w:val="24"/>
          <w:lang w:val="sk-SK"/>
        </w:rPr>
        <w:t>(</w:t>
      </w:r>
      <w:r w:rsidR="005C7ACA">
        <w:rPr>
          <w:i/>
          <w:sz w:val="24"/>
          <w:szCs w:val="24"/>
          <w:lang w:val="sk-SK"/>
        </w:rPr>
        <w:t>c</w:t>
      </w:r>
      <w:r w:rsidRPr="000C6714">
        <w:rPr>
          <w:sz w:val="24"/>
          <w:szCs w:val="24"/>
          <w:lang w:val="sk-SK"/>
        </w:rPr>
        <w:t xml:space="preserve">) je písmenko </w:t>
      </w:r>
      <w:r w:rsidRPr="000C6714">
        <w:rPr>
          <w:i/>
          <w:sz w:val="24"/>
          <w:szCs w:val="24"/>
          <w:lang w:val="sk-SK"/>
        </w:rPr>
        <w:t>a</w:t>
      </w:r>
      <w:r w:rsidRPr="000C6714">
        <w:rPr>
          <w:sz w:val="24"/>
          <w:szCs w:val="24"/>
          <w:lang w:val="sk-SK"/>
        </w:rPr>
        <w:t> pri okrajo</w:t>
      </w:r>
      <w:r w:rsidR="006279CD">
        <w:rPr>
          <w:sz w:val="24"/>
          <w:szCs w:val="24"/>
          <w:lang w:val="sk-SK"/>
        </w:rPr>
        <w:t>v</w:t>
      </w:r>
      <w:r w:rsidR="005C7ACA">
        <w:rPr>
          <w:sz w:val="24"/>
          <w:szCs w:val="24"/>
          <w:lang w:val="sk-SK"/>
        </w:rPr>
        <w:t xml:space="preserve">ej podmienke </w:t>
      </w:r>
      <w:r w:rsidRPr="000C6714">
        <w:rPr>
          <w:i/>
          <w:sz w:val="24"/>
          <w:szCs w:val="24"/>
          <w:lang w:val="sk-SK"/>
        </w:rPr>
        <w:t>b</w:t>
      </w:r>
      <w:r w:rsidRPr="000C6714">
        <w:rPr>
          <w:sz w:val="24"/>
          <w:szCs w:val="24"/>
          <w:lang w:val="sk-SK"/>
        </w:rPr>
        <w:t xml:space="preserve"> a </w:t>
      </w:r>
      <w:r w:rsidR="005C7ACA">
        <w:rPr>
          <w:sz w:val="24"/>
          <w:szCs w:val="24"/>
          <w:lang w:val="sk-SK"/>
        </w:rPr>
        <w:t>v</w:t>
      </w:r>
      <w:r w:rsidRPr="000C6714">
        <w:rPr>
          <w:sz w:val="24"/>
          <w:szCs w:val="24"/>
          <w:lang w:val="sk-SK"/>
        </w:rPr>
        <w:t xml:space="preserve"> závislosti od parametra </w:t>
      </w:r>
      <w:r w:rsidR="005C7ACA">
        <w:rPr>
          <w:i/>
          <w:sz w:val="24"/>
          <w:szCs w:val="24"/>
          <w:lang w:val="sk-SK"/>
        </w:rPr>
        <w:t>c</w:t>
      </w:r>
      <w:r w:rsidRPr="000C6714">
        <w:rPr>
          <w:sz w:val="24"/>
          <w:szCs w:val="24"/>
          <w:lang w:val="sk-SK"/>
        </w:rPr>
        <w:t>.</w:t>
      </w:r>
      <w:r w:rsidR="005C7ACA">
        <w:rPr>
          <w:sz w:val="24"/>
          <w:szCs w:val="24"/>
          <w:lang w:val="sk-SK"/>
        </w:rPr>
        <w:t xml:space="preserve"> </w:t>
      </w:r>
    </w:p>
    <w:p w:rsidR="00D570F6" w:rsidRDefault="00D570F6" w:rsidP="00D570F6">
      <w:pPr>
        <w:tabs>
          <w:tab w:val="left" w:pos="8789"/>
        </w:tabs>
        <w:rPr>
          <w:sz w:val="24"/>
          <w:szCs w:val="24"/>
          <w:lang w:val="sk-SK"/>
        </w:rPr>
      </w:pPr>
    </w:p>
    <w:p w:rsidR="00D570F6" w:rsidRDefault="00D570F6" w:rsidP="00D570F6">
      <w:pPr>
        <w:tabs>
          <w:tab w:val="left" w:pos="8789"/>
        </w:tabs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F</w:t>
      </w:r>
      <w:r w:rsidRPr="00BD5939">
        <w:rPr>
          <w:sz w:val="24"/>
          <w:szCs w:val="24"/>
          <w:lang w:val="sk-SK"/>
        </w:rPr>
        <w:t xml:space="preserve">yzikálny rozmer, respektíve jednotka </w:t>
      </w:r>
      <w:r>
        <w:rPr>
          <w:sz w:val="24"/>
          <w:szCs w:val="24"/>
          <w:lang w:val="sk-SK"/>
        </w:rPr>
        <w:t xml:space="preserve">sa </w:t>
      </w:r>
      <w:r w:rsidRPr="00BD5939">
        <w:rPr>
          <w:sz w:val="24"/>
          <w:szCs w:val="24"/>
          <w:lang w:val="sk-SK"/>
        </w:rPr>
        <w:t xml:space="preserve">vždy píše za príslušnou číselnou hodnotou, od ktorej sa oddeľujú medzerou (napríklad </w:t>
      </w:r>
      <w:r w:rsidRPr="00BD5939">
        <w:rPr>
          <w:i/>
          <w:sz w:val="24"/>
          <w:szCs w:val="24"/>
          <w:lang w:val="sk-SK"/>
        </w:rPr>
        <w:sym w:font="Symbol" w:char="F073"/>
      </w:r>
      <w:r w:rsidR="005C7ACA">
        <w:rPr>
          <w:sz w:val="24"/>
          <w:szCs w:val="24"/>
          <w:vertAlign w:val="subscript"/>
          <w:lang w:val="sk-SK"/>
        </w:rPr>
        <w:t>x</w:t>
      </w:r>
      <w:r w:rsidRPr="00BD5939">
        <w:rPr>
          <w:sz w:val="24"/>
          <w:szCs w:val="24"/>
          <w:lang w:val="sk-SK"/>
        </w:rPr>
        <w:t xml:space="preserve"> = 1.150 kPa, </w:t>
      </w:r>
      <w:r w:rsidRPr="00BD5939">
        <w:rPr>
          <w:i/>
          <w:sz w:val="24"/>
          <w:szCs w:val="24"/>
          <w:lang w:val="sk-SK"/>
        </w:rPr>
        <w:t>k</w:t>
      </w:r>
      <w:r w:rsidRPr="00BD5939">
        <w:rPr>
          <w:sz w:val="24"/>
          <w:szCs w:val="24"/>
          <w:vertAlign w:val="subscript"/>
          <w:lang w:val="sk-SK"/>
        </w:rPr>
        <w:t>3</w:t>
      </w:r>
      <w:r w:rsidRPr="00BD5939">
        <w:rPr>
          <w:sz w:val="24"/>
          <w:szCs w:val="24"/>
          <w:lang w:val="sk-SK"/>
        </w:rPr>
        <w:t xml:space="preserve"> = 0,375 a </w:t>
      </w:r>
      <w:r w:rsidRPr="00BD5939">
        <w:rPr>
          <w:i/>
          <w:sz w:val="24"/>
          <w:szCs w:val="24"/>
          <w:lang w:val="sk-SK"/>
        </w:rPr>
        <w:t>l</w:t>
      </w:r>
      <w:r w:rsidRPr="00BD5939">
        <w:rPr>
          <w:sz w:val="24"/>
          <w:szCs w:val="24"/>
          <w:vertAlign w:val="subscript"/>
          <w:lang w:val="sk-SK"/>
        </w:rPr>
        <w:t>x,0</w:t>
      </w:r>
      <w:r w:rsidRPr="00BD5939">
        <w:rPr>
          <w:sz w:val="24"/>
          <w:szCs w:val="24"/>
          <w:lang w:val="sk-SK"/>
        </w:rPr>
        <w:t xml:space="preserve"> = 357 mm).</w:t>
      </w:r>
    </w:p>
    <w:p w:rsidR="00D570F6" w:rsidRPr="00BD5939" w:rsidRDefault="00D570F6" w:rsidP="00D570F6">
      <w:pPr>
        <w:tabs>
          <w:tab w:val="left" w:pos="8789"/>
        </w:tabs>
        <w:rPr>
          <w:sz w:val="24"/>
          <w:lang w:val="sk-SK"/>
        </w:rPr>
      </w:pPr>
    </w:p>
    <w:p w:rsidR="00D570F6" w:rsidRPr="000C6714" w:rsidRDefault="00D570F6" w:rsidP="00D570F6">
      <w:pPr>
        <w:numPr>
          <w:ilvl w:val="1"/>
          <w:numId w:val="29"/>
        </w:numPr>
        <w:tabs>
          <w:tab w:val="left" w:pos="567"/>
        </w:tabs>
        <w:ind w:left="567" w:hanging="567"/>
        <w:outlineLvl w:val="0"/>
        <w:rPr>
          <w:b/>
          <w:sz w:val="24"/>
          <w:lang w:val="sk-SK"/>
        </w:rPr>
      </w:pPr>
      <w:r>
        <w:rPr>
          <w:b/>
          <w:sz w:val="24"/>
          <w:lang w:val="sk-SK"/>
        </w:rPr>
        <w:t>Podkapitola</w:t>
      </w:r>
    </w:p>
    <w:p w:rsidR="00D570F6" w:rsidRDefault="00D570F6" w:rsidP="00D570F6">
      <w:pPr>
        <w:jc w:val="both"/>
        <w:rPr>
          <w:sz w:val="24"/>
          <w:lang w:val="sk-SK"/>
        </w:rPr>
      </w:pPr>
    </w:p>
    <w:p w:rsidR="00D570F6" w:rsidRPr="001C385A" w:rsidRDefault="00D570F6" w:rsidP="00D570F6">
      <w:pPr>
        <w:jc w:val="both"/>
        <w:rPr>
          <w:sz w:val="24"/>
          <w:lang w:val="sk-SK"/>
        </w:rPr>
      </w:pPr>
      <w:r w:rsidRPr="001C385A">
        <w:rPr>
          <w:sz w:val="24"/>
          <w:lang w:val="sk-SK"/>
        </w:rPr>
        <w:t xml:space="preserve">Odkazy na </w:t>
      </w:r>
      <w:r w:rsidRPr="001C385A">
        <w:rPr>
          <w:b/>
          <w:sz w:val="24"/>
          <w:lang w:val="sk-SK"/>
        </w:rPr>
        <w:t>použitú a citovanú</w:t>
      </w:r>
      <w:r w:rsidRPr="001C385A">
        <w:rPr>
          <w:sz w:val="24"/>
          <w:lang w:val="sk-SK"/>
        </w:rPr>
        <w:t xml:space="preserve"> literatúru a na zdroje použitých obrázkov sa majú uviesť v relevantných častiach príspevku a to vo formáte [X], alebo [X, Y a Z].</w:t>
      </w:r>
    </w:p>
    <w:p w:rsidR="00431129" w:rsidRPr="00A00D44" w:rsidRDefault="00431129" w:rsidP="00C84519">
      <w:pPr>
        <w:numPr>
          <w:ilvl w:val="0"/>
          <w:numId w:val="29"/>
        </w:numPr>
        <w:tabs>
          <w:tab w:val="left" w:pos="425"/>
        </w:tabs>
        <w:ind w:left="425" w:hanging="425"/>
        <w:outlineLvl w:val="0"/>
        <w:rPr>
          <w:b/>
          <w:caps/>
          <w:sz w:val="24"/>
          <w:lang w:val="sk-SK"/>
        </w:rPr>
      </w:pPr>
      <w:r w:rsidRPr="00A00D44">
        <w:rPr>
          <w:b/>
          <w:caps/>
          <w:sz w:val="24"/>
          <w:lang w:val="sk-SK"/>
        </w:rPr>
        <w:lastRenderedPageBreak/>
        <w:t>záver</w:t>
      </w:r>
    </w:p>
    <w:p w:rsidR="00F901A5" w:rsidRPr="00A00D44" w:rsidRDefault="00F901A5" w:rsidP="00C84519">
      <w:pPr>
        <w:jc w:val="both"/>
        <w:rPr>
          <w:sz w:val="24"/>
          <w:szCs w:val="24"/>
          <w:lang w:val="sk-SK"/>
        </w:rPr>
      </w:pPr>
    </w:p>
    <w:p w:rsidR="00A00D44" w:rsidRPr="00A00D44" w:rsidRDefault="00C84519" w:rsidP="00C84519">
      <w:pPr>
        <w:jc w:val="both"/>
        <w:rPr>
          <w:sz w:val="24"/>
          <w:szCs w:val="24"/>
          <w:lang w:val="sk-SK"/>
        </w:rPr>
      </w:pPr>
      <w:r w:rsidRPr="001C385A">
        <w:rPr>
          <w:sz w:val="24"/>
          <w:szCs w:val="24"/>
          <w:lang w:val="sk-SK"/>
        </w:rPr>
        <w:t>Príspevok, ktorý bude spracovaný podľa vyššie uvedených požiadaviek</w:t>
      </w:r>
      <w:r>
        <w:rPr>
          <w:sz w:val="24"/>
          <w:szCs w:val="24"/>
          <w:lang w:val="sk-SK"/>
        </w:rPr>
        <w:t>,</w:t>
      </w:r>
      <w:r w:rsidRPr="001C385A">
        <w:rPr>
          <w:sz w:val="24"/>
          <w:szCs w:val="24"/>
          <w:lang w:val="sk-SK"/>
        </w:rPr>
        <w:t xml:space="preserve"> môžete posielať na kontaktnú </w:t>
      </w:r>
      <w:r>
        <w:rPr>
          <w:sz w:val="24"/>
          <w:szCs w:val="24"/>
          <w:lang w:val="sk-SK"/>
        </w:rPr>
        <w:t xml:space="preserve">emailovú </w:t>
      </w:r>
      <w:r w:rsidRPr="00C84519">
        <w:rPr>
          <w:sz w:val="24"/>
          <w:szCs w:val="24"/>
          <w:lang w:val="sk-SK"/>
        </w:rPr>
        <w:t xml:space="preserve">adresu </w:t>
      </w:r>
      <w:hyperlink r:id="rId18" w:history="1">
        <w:r w:rsidRPr="00C84519">
          <w:rPr>
            <w:b/>
            <w:i/>
            <w:sz w:val="24"/>
            <w:szCs w:val="24"/>
          </w:rPr>
          <w:t>peter.platko@tuke.sk</w:t>
        </w:r>
      </w:hyperlink>
      <w:r w:rsidRPr="00C84519">
        <w:rPr>
          <w:b/>
          <w:i/>
          <w:sz w:val="24"/>
          <w:szCs w:val="24"/>
        </w:rPr>
        <w:t xml:space="preserve"> </w:t>
      </w:r>
      <w:r w:rsidRPr="00C84519">
        <w:rPr>
          <w:sz w:val="24"/>
          <w:szCs w:val="24"/>
        </w:rPr>
        <w:t>do</w:t>
      </w:r>
      <w:r w:rsidRPr="00C84519">
        <w:rPr>
          <w:b/>
          <w:i/>
          <w:sz w:val="24"/>
          <w:szCs w:val="24"/>
        </w:rPr>
        <w:t xml:space="preserve"> </w:t>
      </w:r>
      <w:r w:rsidR="00672BA4">
        <w:rPr>
          <w:b/>
          <w:i/>
          <w:sz w:val="24"/>
          <w:szCs w:val="24"/>
        </w:rPr>
        <w:t>12</w:t>
      </w:r>
      <w:r w:rsidRPr="00C84519">
        <w:rPr>
          <w:b/>
          <w:i/>
          <w:sz w:val="24"/>
          <w:lang w:val="sk-SK"/>
        </w:rPr>
        <w:t xml:space="preserve">. </w:t>
      </w:r>
      <w:r>
        <w:rPr>
          <w:b/>
          <w:i/>
          <w:sz w:val="24"/>
          <w:lang w:val="sk-SK"/>
        </w:rPr>
        <w:t>0</w:t>
      </w:r>
      <w:r w:rsidR="00672BA4">
        <w:rPr>
          <w:b/>
          <w:i/>
          <w:sz w:val="24"/>
          <w:lang w:val="sk-SK"/>
        </w:rPr>
        <w:t>4</w:t>
      </w:r>
      <w:r w:rsidRPr="00C84519">
        <w:rPr>
          <w:b/>
          <w:i/>
          <w:sz w:val="24"/>
          <w:lang w:val="sk-SK"/>
        </w:rPr>
        <w:t>. 20</w:t>
      </w:r>
      <w:r w:rsidR="00672BA4">
        <w:rPr>
          <w:b/>
          <w:i/>
          <w:sz w:val="24"/>
          <w:lang w:val="sk-SK"/>
        </w:rPr>
        <w:t>24</w:t>
      </w:r>
      <w:r w:rsidRPr="00C84519">
        <w:rPr>
          <w:sz w:val="24"/>
          <w:szCs w:val="24"/>
          <w:lang w:val="sk-SK"/>
        </w:rPr>
        <w:t>.</w:t>
      </w:r>
      <w:r>
        <w:rPr>
          <w:sz w:val="24"/>
          <w:szCs w:val="24"/>
          <w:lang w:val="sk-SK"/>
        </w:rPr>
        <w:t xml:space="preserve"> </w:t>
      </w:r>
      <w:r w:rsidR="00431129" w:rsidRPr="00A00D44">
        <w:rPr>
          <w:sz w:val="24"/>
          <w:szCs w:val="24"/>
          <w:lang w:val="sk-SK"/>
        </w:rPr>
        <w:t xml:space="preserve">Zborníky z konferencie budú vytlačené vo </w:t>
      </w:r>
      <w:r w:rsidR="00A00D44" w:rsidRPr="00A00D44">
        <w:rPr>
          <w:sz w:val="24"/>
          <w:szCs w:val="24"/>
          <w:lang w:val="sk-SK"/>
        </w:rPr>
        <w:t>formáte A4.</w:t>
      </w:r>
    </w:p>
    <w:p w:rsidR="00C84519" w:rsidRDefault="00C84519" w:rsidP="00C84519">
      <w:pPr>
        <w:pStyle w:val="NormalnytextDP"/>
        <w:spacing w:before="0" w:line="240" w:lineRule="auto"/>
        <w:ind w:firstLine="0"/>
      </w:pPr>
    </w:p>
    <w:p w:rsidR="00C84519" w:rsidRPr="000C6714" w:rsidRDefault="00C84519" w:rsidP="00C84519">
      <w:pPr>
        <w:pStyle w:val="NormalnytextDP"/>
        <w:spacing w:before="0" w:line="240" w:lineRule="auto"/>
        <w:ind w:firstLine="0"/>
      </w:pPr>
    </w:p>
    <w:p w:rsidR="00C84519" w:rsidRPr="000C6714" w:rsidRDefault="00C84519" w:rsidP="00C84519">
      <w:pPr>
        <w:outlineLvl w:val="0"/>
        <w:rPr>
          <w:b/>
          <w:caps/>
          <w:sz w:val="24"/>
          <w:szCs w:val="24"/>
          <w:lang w:val="sk-SK"/>
        </w:rPr>
      </w:pPr>
      <w:r w:rsidRPr="000C6714">
        <w:rPr>
          <w:b/>
          <w:caps/>
          <w:sz w:val="24"/>
          <w:lang w:val="sk-SK"/>
        </w:rPr>
        <w:t>Poďakovanie</w:t>
      </w:r>
    </w:p>
    <w:p w:rsidR="00C84519" w:rsidRPr="000C6714" w:rsidRDefault="00C84519" w:rsidP="00C84519">
      <w:pPr>
        <w:jc w:val="both"/>
        <w:rPr>
          <w:sz w:val="24"/>
          <w:szCs w:val="24"/>
          <w:lang w:val="sk-SK"/>
        </w:rPr>
      </w:pPr>
    </w:p>
    <w:p w:rsidR="00C84519" w:rsidRPr="000C6714" w:rsidRDefault="00C84519" w:rsidP="00C84519">
      <w:pPr>
        <w:jc w:val="both"/>
        <w:rPr>
          <w:i/>
          <w:sz w:val="24"/>
          <w:szCs w:val="24"/>
          <w:lang w:val="sk-SK"/>
        </w:rPr>
      </w:pPr>
      <w:r w:rsidRPr="000C6714">
        <w:rPr>
          <w:i/>
          <w:sz w:val="24"/>
          <w:szCs w:val="24"/>
          <w:lang w:val="sk-SK"/>
        </w:rPr>
        <w:t>Táto práca ... / alebo</w:t>
      </w:r>
      <w:r>
        <w:rPr>
          <w:i/>
          <w:sz w:val="24"/>
          <w:szCs w:val="24"/>
          <w:lang w:val="sk-SK"/>
        </w:rPr>
        <w:t xml:space="preserve"> - or</w:t>
      </w:r>
      <w:r w:rsidRPr="000C6714">
        <w:rPr>
          <w:i/>
          <w:sz w:val="24"/>
          <w:szCs w:val="24"/>
          <w:lang w:val="sk-SK"/>
        </w:rPr>
        <w:t xml:space="preserve"> / This research ... </w:t>
      </w:r>
    </w:p>
    <w:p w:rsidR="00C84519" w:rsidRPr="000C6714" w:rsidRDefault="00C84519" w:rsidP="00C84519">
      <w:pPr>
        <w:jc w:val="both"/>
        <w:rPr>
          <w:sz w:val="24"/>
          <w:szCs w:val="24"/>
          <w:lang w:val="sk-SK"/>
        </w:rPr>
      </w:pPr>
    </w:p>
    <w:p w:rsidR="00C84519" w:rsidRPr="000C6714" w:rsidRDefault="00C84519" w:rsidP="00C84519">
      <w:pPr>
        <w:jc w:val="both"/>
        <w:rPr>
          <w:sz w:val="24"/>
          <w:szCs w:val="24"/>
          <w:lang w:val="sk-SK"/>
        </w:rPr>
      </w:pPr>
    </w:p>
    <w:p w:rsidR="00C84519" w:rsidRPr="000C6714" w:rsidRDefault="00C84519" w:rsidP="00C84519">
      <w:pPr>
        <w:outlineLvl w:val="0"/>
        <w:rPr>
          <w:b/>
          <w:caps/>
          <w:sz w:val="24"/>
          <w:lang w:val="sk-SK"/>
        </w:rPr>
      </w:pPr>
      <w:r w:rsidRPr="000C6714">
        <w:rPr>
          <w:b/>
          <w:caps/>
          <w:sz w:val="24"/>
          <w:lang w:val="sk-SK"/>
        </w:rPr>
        <w:t>Literatúra</w:t>
      </w:r>
    </w:p>
    <w:p w:rsidR="00C84519" w:rsidRPr="00FA1C85" w:rsidRDefault="00C84519" w:rsidP="00C84519">
      <w:pPr>
        <w:jc w:val="both"/>
        <w:rPr>
          <w:sz w:val="24"/>
          <w:szCs w:val="24"/>
          <w:lang w:val="sk-SK"/>
        </w:rPr>
      </w:pPr>
    </w:p>
    <w:p w:rsidR="00C84519" w:rsidRPr="00DF3669" w:rsidRDefault="00C84519" w:rsidP="00C84519">
      <w:pPr>
        <w:numPr>
          <w:ilvl w:val="0"/>
          <w:numId w:val="27"/>
        </w:numPr>
        <w:spacing w:after="100"/>
        <w:ind w:left="426" w:hanging="425"/>
        <w:jc w:val="both"/>
        <w:rPr>
          <w:sz w:val="22"/>
          <w:szCs w:val="22"/>
          <w:lang w:val="sk-SK"/>
        </w:rPr>
      </w:pPr>
      <w:r w:rsidRPr="00DF3669">
        <w:rPr>
          <w:sz w:val="22"/>
          <w:szCs w:val="22"/>
          <w:lang w:val="sk-SK"/>
        </w:rPr>
        <w:t xml:space="preserve">Norma STN EN 1991-4: </w:t>
      </w:r>
      <w:r w:rsidRPr="00DF3669">
        <w:rPr>
          <w:i/>
          <w:sz w:val="22"/>
          <w:szCs w:val="22"/>
          <w:lang w:val="sk-SK"/>
        </w:rPr>
        <w:t>Eurokód 1. Zaťaženia konštrukcií. Časť 4: Silá a nádrže</w:t>
      </w:r>
      <w:r w:rsidRPr="00DF3669">
        <w:rPr>
          <w:sz w:val="22"/>
          <w:szCs w:val="22"/>
          <w:lang w:val="sk-SK"/>
        </w:rPr>
        <w:t>. Bratislava: SÚTN, 2009.</w:t>
      </w:r>
    </w:p>
    <w:p w:rsidR="00C84519" w:rsidRPr="00DF3669" w:rsidRDefault="00C84519" w:rsidP="00C84519">
      <w:pPr>
        <w:numPr>
          <w:ilvl w:val="0"/>
          <w:numId w:val="27"/>
        </w:numPr>
        <w:spacing w:after="100"/>
        <w:ind w:left="425" w:hanging="425"/>
        <w:jc w:val="both"/>
        <w:rPr>
          <w:sz w:val="22"/>
          <w:szCs w:val="22"/>
          <w:lang w:val="sk-SK"/>
        </w:rPr>
      </w:pPr>
      <w:r w:rsidRPr="00DF3669">
        <w:rPr>
          <w:sz w:val="22"/>
          <w:szCs w:val="22"/>
          <w:lang w:val="sk-SK"/>
        </w:rPr>
        <w:t xml:space="preserve">Marek, P. a kol.: </w:t>
      </w:r>
      <w:r w:rsidRPr="00DF3669">
        <w:rPr>
          <w:i/>
          <w:sz w:val="22"/>
          <w:szCs w:val="22"/>
          <w:lang w:val="sk-SK"/>
        </w:rPr>
        <w:t>Kovové konstrukce pozemních staveb.</w:t>
      </w:r>
      <w:r w:rsidRPr="00DF3669">
        <w:rPr>
          <w:sz w:val="22"/>
          <w:szCs w:val="22"/>
          <w:lang w:val="sk-SK"/>
        </w:rPr>
        <w:t xml:space="preserve"> Praha: SNTL, 1985.</w:t>
      </w:r>
    </w:p>
    <w:p w:rsidR="00C84519" w:rsidRPr="00DF3669" w:rsidRDefault="00C84519" w:rsidP="00C84519">
      <w:pPr>
        <w:numPr>
          <w:ilvl w:val="0"/>
          <w:numId w:val="27"/>
        </w:numPr>
        <w:spacing w:after="100"/>
        <w:ind w:left="425" w:hanging="425"/>
        <w:jc w:val="both"/>
        <w:rPr>
          <w:sz w:val="22"/>
          <w:szCs w:val="22"/>
          <w:lang w:val="sk-SK"/>
        </w:rPr>
      </w:pPr>
      <w:r w:rsidRPr="00DF3669">
        <w:rPr>
          <w:sz w:val="22"/>
          <w:szCs w:val="22"/>
          <w:lang w:val="sk-SK"/>
        </w:rPr>
        <w:t>Motro, R.</w:t>
      </w:r>
      <w:r w:rsidRPr="00DF3669">
        <w:rPr>
          <w:sz w:val="22"/>
          <w:szCs w:val="22"/>
        </w:rPr>
        <w:t>:</w:t>
      </w:r>
      <w:r w:rsidRPr="00DF3669">
        <w:rPr>
          <w:sz w:val="22"/>
          <w:szCs w:val="22"/>
          <w:lang w:val="sk-SK"/>
        </w:rPr>
        <w:t xml:space="preserve"> </w:t>
      </w:r>
      <w:r w:rsidRPr="00DF3669">
        <w:rPr>
          <w:i/>
          <w:sz w:val="22"/>
          <w:szCs w:val="22"/>
          <w:lang w:val="sk-SK"/>
        </w:rPr>
        <w:t>Tensegrity structural systems for future</w:t>
      </w:r>
      <w:r w:rsidRPr="00DF3669">
        <w:rPr>
          <w:sz w:val="22"/>
          <w:szCs w:val="22"/>
          <w:lang w:val="sk-SK"/>
        </w:rPr>
        <w:t>. United Kingdom: Kogan page limited. p. 280. 2003. ISBN 1-9039-9637-9.</w:t>
      </w:r>
    </w:p>
    <w:p w:rsidR="00C84519" w:rsidRPr="00DF3669" w:rsidRDefault="00C84519" w:rsidP="00C84519">
      <w:pPr>
        <w:numPr>
          <w:ilvl w:val="0"/>
          <w:numId w:val="27"/>
        </w:numPr>
        <w:spacing w:after="100"/>
        <w:ind w:left="425" w:hanging="425"/>
        <w:jc w:val="both"/>
        <w:rPr>
          <w:sz w:val="22"/>
          <w:szCs w:val="22"/>
          <w:lang w:val="sk-SK"/>
        </w:rPr>
      </w:pPr>
      <w:r w:rsidRPr="00DF3669">
        <w:rPr>
          <w:sz w:val="22"/>
          <w:szCs w:val="22"/>
          <w:lang w:val="sk-SK"/>
        </w:rPr>
        <w:t>Wang, B.</w:t>
      </w:r>
      <w:r w:rsidRPr="00DF3669">
        <w:rPr>
          <w:sz w:val="22"/>
          <w:szCs w:val="22"/>
        </w:rPr>
        <w:t>:</w:t>
      </w:r>
      <w:r w:rsidRPr="00DF3669">
        <w:rPr>
          <w:sz w:val="22"/>
          <w:szCs w:val="22"/>
          <w:lang w:val="sk-SK"/>
        </w:rPr>
        <w:t xml:space="preserve"> Simplexes in tensegrity systems. In: </w:t>
      </w:r>
      <w:r w:rsidRPr="00DF3669">
        <w:rPr>
          <w:i/>
          <w:sz w:val="22"/>
          <w:szCs w:val="22"/>
          <w:lang w:val="sk-SK"/>
        </w:rPr>
        <w:t>Journal of the IASS</w:t>
      </w:r>
      <w:r w:rsidRPr="00DF3669">
        <w:rPr>
          <w:sz w:val="22"/>
          <w:szCs w:val="22"/>
          <w:lang w:val="sk-SK"/>
        </w:rPr>
        <w:t xml:space="preserve">. ISSN </w:t>
      </w:r>
      <w:hyperlink r:id="rId19" w:history="1">
        <w:r w:rsidRPr="00DF3669">
          <w:rPr>
            <w:sz w:val="22"/>
            <w:szCs w:val="22"/>
            <w:lang w:val="sk-SK"/>
          </w:rPr>
          <w:t>1028-365X</w:t>
        </w:r>
      </w:hyperlink>
      <w:r w:rsidRPr="00DF3669">
        <w:rPr>
          <w:sz w:val="22"/>
          <w:szCs w:val="22"/>
          <w:lang w:val="sk-SK"/>
        </w:rPr>
        <w:t>, 1999, vol. 40, no.1.</w:t>
      </w:r>
    </w:p>
    <w:p w:rsidR="00C84519" w:rsidRPr="00DF3669" w:rsidRDefault="00C84519" w:rsidP="00C84519">
      <w:pPr>
        <w:numPr>
          <w:ilvl w:val="0"/>
          <w:numId w:val="27"/>
        </w:numPr>
        <w:spacing w:after="100"/>
        <w:ind w:left="425" w:hanging="425"/>
        <w:jc w:val="both"/>
        <w:rPr>
          <w:sz w:val="22"/>
          <w:szCs w:val="22"/>
          <w:lang w:val="sk-SK"/>
        </w:rPr>
      </w:pPr>
      <w:r w:rsidRPr="00DF3669">
        <w:rPr>
          <w:sz w:val="22"/>
          <w:szCs w:val="22"/>
          <w:lang w:val="sk-SK"/>
        </w:rPr>
        <w:t>Agócz Z., Ferjenšík P., Melcher J.</w:t>
      </w:r>
      <w:r w:rsidRPr="00DF3669">
        <w:rPr>
          <w:sz w:val="22"/>
          <w:szCs w:val="22"/>
        </w:rPr>
        <w:t>:</w:t>
      </w:r>
      <w:r w:rsidRPr="00DF3669">
        <w:rPr>
          <w:sz w:val="22"/>
          <w:szCs w:val="22"/>
          <w:lang w:val="sk-SK"/>
        </w:rPr>
        <w:t xml:space="preserve"> </w:t>
      </w:r>
      <w:r w:rsidRPr="00DF3669">
        <w:rPr>
          <w:i/>
          <w:sz w:val="22"/>
          <w:szCs w:val="22"/>
          <w:lang w:val="sk-SK"/>
        </w:rPr>
        <w:t>Vybrané state z kovových konštrukcií. Predpäté kovové a vláknové konštrukcie</w:t>
      </w:r>
      <w:r w:rsidRPr="00DF3669">
        <w:rPr>
          <w:sz w:val="22"/>
          <w:szCs w:val="22"/>
          <w:lang w:val="sk-SK"/>
        </w:rPr>
        <w:t>. Bratislava: ES SVŠT, p. 240. 1981.</w:t>
      </w:r>
    </w:p>
    <w:p w:rsidR="00C84519" w:rsidRPr="00DF3669" w:rsidRDefault="00C84519" w:rsidP="00C84519">
      <w:pPr>
        <w:numPr>
          <w:ilvl w:val="0"/>
          <w:numId w:val="27"/>
        </w:numPr>
        <w:spacing w:after="100"/>
        <w:ind w:left="425" w:hanging="425"/>
        <w:jc w:val="both"/>
        <w:rPr>
          <w:sz w:val="22"/>
          <w:szCs w:val="22"/>
          <w:lang w:val="sk-SK"/>
        </w:rPr>
      </w:pPr>
      <w:r w:rsidRPr="00DF3669">
        <w:rPr>
          <w:sz w:val="22"/>
          <w:szCs w:val="22"/>
          <w:lang w:val="sk-SK"/>
        </w:rPr>
        <w:t>A</w:t>
      </w:r>
      <w:r>
        <w:rPr>
          <w:sz w:val="22"/>
          <w:szCs w:val="22"/>
          <w:lang w:val="sk-SK"/>
        </w:rPr>
        <w:t>ngellier N., Dube</w:t>
      </w:r>
      <w:r w:rsidRPr="00DF3669">
        <w:rPr>
          <w:sz w:val="22"/>
          <w:szCs w:val="22"/>
          <w:lang w:val="sk-SK"/>
        </w:rPr>
        <w:t xml:space="preserve"> J.</w:t>
      </w:r>
      <w:r w:rsidRPr="00DF3669">
        <w:rPr>
          <w:sz w:val="22"/>
          <w:szCs w:val="22"/>
        </w:rPr>
        <w:t>:</w:t>
      </w:r>
      <w:r w:rsidRPr="00DF3669">
        <w:rPr>
          <w:sz w:val="22"/>
          <w:szCs w:val="22"/>
          <w:lang w:val="sk-SK"/>
        </w:rPr>
        <w:t xml:space="preserve"> Comparison between experimental tests and numerical simulations carried out on a tensegrity minigrid. In: </w:t>
      </w:r>
      <w:r w:rsidRPr="00DF3669">
        <w:rPr>
          <w:bCs/>
          <w:i/>
          <w:sz w:val="22"/>
          <w:szCs w:val="22"/>
          <w:lang w:val="sk-SK"/>
        </w:rPr>
        <w:t>New olympics, new shell and spatila structures</w:t>
      </w:r>
      <w:r w:rsidRPr="00DF3669">
        <w:rPr>
          <w:sz w:val="22"/>
          <w:szCs w:val="22"/>
          <w:lang w:val="sk-SK"/>
        </w:rPr>
        <w:t xml:space="preserve"> [CD-ROM]. Beijing: China Spatial Structures, 2006. TE 09.</w:t>
      </w:r>
    </w:p>
    <w:p w:rsidR="00C84519" w:rsidRPr="00DF3669" w:rsidRDefault="00C84519" w:rsidP="00C84519">
      <w:pPr>
        <w:numPr>
          <w:ilvl w:val="0"/>
          <w:numId w:val="27"/>
        </w:numPr>
        <w:spacing w:after="100"/>
        <w:ind w:left="425" w:hanging="425"/>
        <w:jc w:val="both"/>
        <w:rPr>
          <w:sz w:val="22"/>
          <w:szCs w:val="22"/>
          <w:lang w:val="sk-SK"/>
        </w:rPr>
      </w:pPr>
      <w:r w:rsidRPr="00DF3669">
        <w:rPr>
          <w:sz w:val="22"/>
          <w:szCs w:val="22"/>
          <w:lang w:val="sk-SK"/>
        </w:rPr>
        <w:t>ANSYS Inc. Theory, Release 9.0 [online]. Canonsburg: November 2004. 1062 p. Dostupné na internete: &lt;www1.ansys.com/customer/content/documentation/90/ansys/a_thry90.pdf&gt;.</w:t>
      </w:r>
    </w:p>
    <w:p w:rsidR="00C84519" w:rsidRPr="00DF3669" w:rsidRDefault="00C84519" w:rsidP="00C84519">
      <w:pPr>
        <w:numPr>
          <w:ilvl w:val="0"/>
          <w:numId w:val="27"/>
        </w:numPr>
        <w:spacing w:after="100"/>
        <w:ind w:left="425" w:hanging="425"/>
        <w:jc w:val="both"/>
        <w:rPr>
          <w:sz w:val="22"/>
          <w:szCs w:val="22"/>
          <w:lang w:val="sk-SK"/>
        </w:rPr>
      </w:pPr>
      <w:r w:rsidRPr="00DF3669">
        <w:rPr>
          <w:sz w:val="22"/>
          <w:szCs w:val="22"/>
          <w:lang w:val="sk-SK"/>
        </w:rPr>
        <w:t xml:space="preserve">Burkhardt R.: </w:t>
      </w:r>
      <w:r w:rsidRPr="00DF3669">
        <w:rPr>
          <w:i/>
          <w:sz w:val="22"/>
          <w:szCs w:val="22"/>
          <w:lang w:val="sk-SK"/>
        </w:rPr>
        <w:t>A practical guide to tensegrity design</w:t>
      </w:r>
      <w:r w:rsidRPr="00DF3669">
        <w:rPr>
          <w:sz w:val="22"/>
          <w:szCs w:val="22"/>
          <w:lang w:val="sk-SK"/>
        </w:rPr>
        <w:t xml:space="preserve"> [online]. Dostupné na internete: &lt;www.angelfire.com/ma4/bob_wb/tenseg.pdf&gt;.</w:t>
      </w:r>
    </w:p>
    <w:p w:rsidR="00C84519" w:rsidRPr="00DF3669" w:rsidRDefault="00C84519" w:rsidP="00C84519">
      <w:pPr>
        <w:numPr>
          <w:ilvl w:val="0"/>
          <w:numId w:val="27"/>
        </w:numPr>
        <w:spacing w:after="100"/>
        <w:ind w:left="426" w:hanging="426"/>
        <w:jc w:val="both"/>
        <w:rPr>
          <w:sz w:val="22"/>
          <w:szCs w:val="22"/>
          <w:lang w:val="sk-SK"/>
        </w:rPr>
      </w:pPr>
      <w:r w:rsidRPr="00DF3669">
        <w:rPr>
          <w:sz w:val="22"/>
          <w:szCs w:val="22"/>
          <w:lang w:val="sk-SK"/>
        </w:rPr>
        <w:t>INOVA Praha s.r.o.</w:t>
      </w:r>
      <w:r>
        <w:rPr>
          <w:sz w:val="22"/>
          <w:szCs w:val="22"/>
          <w:lang w:val="sk-SK"/>
        </w:rPr>
        <w:t>:</w:t>
      </w:r>
      <w:r w:rsidRPr="00DF3669">
        <w:rPr>
          <w:sz w:val="22"/>
          <w:szCs w:val="22"/>
          <w:lang w:val="sk-SK"/>
        </w:rPr>
        <w:t xml:space="preserve"> Dokumentácia k skúšobnému zariadeniu - Tensegrity bunka, Praha 2009.</w:t>
      </w:r>
    </w:p>
    <w:p w:rsidR="00C84519" w:rsidRPr="00DF3669" w:rsidRDefault="00C84519" w:rsidP="00C84519">
      <w:pPr>
        <w:numPr>
          <w:ilvl w:val="0"/>
          <w:numId w:val="27"/>
        </w:numPr>
        <w:spacing w:after="100"/>
        <w:ind w:left="567" w:hanging="567"/>
        <w:jc w:val="both"/>
        <w:rPr>
          <w:sz w:val="22"/>
          <w:szCs w:val="22"/>
          <w:lang w:val="sk-SK"/>
        </w:rPr>
      </w:pPr>
      <w:r w:rsidRPr="00DF3669">
        <w:rPr>
          <w:sz w:val="22"/>
          <w:szCs w:val="22"/>
          <w:lang w:val="sk-SK"/>
        </w:rPr>
        <w:t>Jáuregui, V.</w:t>
      </w:r>
      <w:r>
        <w:rPr>
          <w:sz w:val="22"/>
          <w:szCs w:val="22"/>
          <w:lang w:val="sk-SK"/>
        </w:rPr>
        <w:t>:</w:t>
      </w:r>
      <w:r w:rsidRPr="00DF3669">
        <w:rPr>
          <w:sz w:val="22"/>
          <w:szCs w:val="22"/>
          <w:lang w:val="sk-SK"/>
        </w:rPr>
        <w:t xml:space="preserve"> </w:t>
      </w:r>
      <w:r w:rsidRPr="00DF3669">
        <w:rPr>
          <w:i/>
          <w:sz w:val="22"/>
          <w:szCs w:val="22"/>
          <w:lang w:val="sk-SK"/>
        </w:rPr>
        <w:t>Tensegrity structures and their application to architecture</w:t>
      </w:r>
      <w:r w:rsidRPr="00DF3669">
        <w:rPr>
          <w:sz w:val="22"/>
          <w:szCs w:val="22"/>
          <w:lang w:val="sk-SK"/>
        </w:rPr>
        <w:t xml:space="preserve"> [online]. Dostupné na internete: &lt;</w:t>
      </w:r>
      <w:hyperlink r:id="rId20" w:history="1">
        <w:r w:rsidRPr="00DF3669">
          <w:rPr>
            <w:sz w:val="22"/>
            <w:szCs w:val="22"/>
            <w:lang w:val="sk-SK"/>
          </w:rPr>
          <w:t>www.alumnos.unican.es</w:t>
        </w:r>
      </w:hyperlink>
      <w:r w:rsidRPr="00DF3669">
        <w:rPr>
          <w:sz w:val="22"/>
          <w:szCs w:val="22"/>
          <w:lang w:val="sk-SK"/>
        </w:rPr>
        <w:t>&gt;.</w:t>
      </w:r>
    </w:p>
    <w:p w:rsidR="00F901A5" w:rsidRPr="00C84519" w:rsidRDefault="00C84519" w:rsidP="00C84519">
      <w:pPr>
        <w:numPr>
          <w:ilvl w:val="0"/>
          <w:numId w:val="27"/>
        </w:numPr>
        <w:spacing w:after="100"/>
        <w:ind w:left="567" w:hanging="567"/>
        <w:jc w:val="both"/>
        <w:rPr>
          <w:sz w:val="24"/>
          <w:lang w:val="sk-SK"/>
        </w:rPr>
      </w:pPr>
      <w:r w:rsidRPr="00C84519">
        <w:rPr>
          <w:sz w:val="22"/>
          <w:szCs w:val="22"/>
          <w:lang w:val="sk-SK"/>
        </w:rPr>
        <w:t xml:space="preserve">Kim J., Liampi K.: Vaulted tensegrity structures: geometric design algorithms. In: </w:t>
      </w:r>
      <w:r w:rsidRPr="00C84519">
        <w:rPr>
          <w:bCs/>
          <w:i/>
          <w:sz w:val="22"/>
          <w:szCs w:val="22"/>
          <w:lang w:val="sk-SK"/>
        </w:rPr>
        <w:t>Shell and spatial structures from models to realization</w:t>
      </w:r>
      <w:r w:rsidRPr="00C84519">
        <w:rPr>
          <w:sz w:val="22"/>
          <w:szCs w:val="22"/>
          <w:lang w:val="sk-SK"/>
        </w:rPr>
        <w:t xml:space="preserve"> [CD-ROM]. Montpellier: 2004.</w:t>
      </w:r>
    </w:p>
    <w:sectPr w:rsidR="00F901A5" w:rsidRPr="00C84519" w:rsidSect="00175430">
      <w:headerReference w:type="default" r:id="rId21"/>
      <w:pgSz w:w="11906" w:h="16838" w:code="9"/>
      <w:pgMar w:top="1418" w:right="1418" w:bottom="1985" w:left="1418" w:header="1134" w:footer="1134" w:gutter="0"/>
      <w:pgNumType w:chapStyle="1" w:chapSep="colon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3C12" w:rsidRDefault="00313C12">
      <w:r>
        <w:separator/>
      </w:r>
    </w:p>
  </w:endnote>
  <w:endnote w:type="continuationSeparator" w:id="1">
    <w:p w:rsidR="00313C12" w:rsidRDefault="00313C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75D" w:rsidRDefault="000A475D" w:rsidP="000A475D">
    <w:pPr>
      <w:pStyle w:val="Pta"/>
      <w:jc w:val="center"/>
    </w:pPr>
    <w:r>
      <w:t xml:space="preserve">- </w:t>
    </w:r>
    <w:r w:rsidR="00AC7111">
      <w:rPr>
        <w:rStyle w:val="slostrany"/>
      </w:rPr>
      <w:fldChar w:fldCharType="begin"/>
    </w:r>
    <w:r>
      <w:rPr>
        <w:rStyle w:val="slostrany"/>
      </w:rPr>
      <w:instrText xml:space="preserve"> PAGE </w:instrText>
    </w:r>
    <w:r w:rsidR="00AC7111">
      <w:rPr>
        <w:rStyle w:val="slostrany"/>
      </w:rPr>
      <w:fldChar w:fldCharType="separate"/>
    </w:r>
    <w:r w:rsidR="00C47486">
      <w:rPr>
        <w:rStyle w:val="slostrany"/>
        <w:noProof/>
      </w:rPr>
      <w:t>58</w:t>
    </w:r>
    <w:r w:rsidR="00AC7111">
      <w:rPr>
        <w:rStyle w:val="slostrany"/>
      </w:rPr>
      <w:fldChar w:fldCharType="end"/>
    </w:r>
    <w:r>
      <w:rPr>
        <w:rStyle w:val="slostrany"/>
      </w:rPr>
      <w:t xml:space="preserve"> 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CA8" w:rsidRDefault="00822CA8" w:rsidP="00822CA8">
    <w:pPr>
      <w:pStyle w:val="Pta"/>
      <w:jc w:val="center"/>
    </w:pPr>
    <w:r>
      <w:t xml:space="preserve">- </w:t>
    </w:r>
    <w:r w:rsidR="00AC7111">
      <w:rPr>
        <w:rStyle w:val="slostrany"/>
      </w:rPr>
      <w:fldChar w:fldCharType="begin"/>
    </w:r>
    <w:r>
      <w:rPr>
        <w:rStyle w:val="slostrany"/>
      </w:rPr>
      <w:instrText xml:space="preserve"> PAGE </w:instrText>
    </w:r>
    <w:r w:rsidR="00AC7111">
      <w:rPr>
        <w:rStyle w:val="slostrany"/>
      </w:rPr>
      <w:fldChar w:fldCharType="separate"/>
    </w:r>
    <w:r w:rsidR="00C47486">
      <w:rPr>
        <w:rStyle w:val="slostrany"/>
        <w:noProof/>
      </w:rPr>
      <w:t>57</w:t>
    </w:r>
    <w:r w:rsidR="00AC7111">
      <w:rPr>
        <w:rStyle w:val="slostrany"/>
      </w:rPr>
      <w:fldChar w:fldCharType="end"/>
    </w:r>
    <w:r>
      <w:rPr>
        <w:rStyle w:val="slostrany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3C12" w:rsidRDefault="00313C12">
      <w:r>
        <w:separator/>
      </w:r>
    </w:p>
  </w:footnote>
  <w:footnote w:type="continuationSeparator" w:id="1">
    <w:p w:rsidR="00313C12" w:rsidRDefault="00313C12">
      <w:r>
        <w:continuationSeparator/>
      </w:r>
    </w:p>
  </w:footnote>
  <w:footnote w:id="2">
    <w:p w:rsidR="006A2219" w:rsidRPr="00CA5868" w:rsidRDefault="006A2219" w:rsidP="006A2219">
      <w:pPr>
        <w:pStyle w:val="Textpoznmkypodiarou"/>
        <w:tabs>
          <w:tab w:val="left" w:pos="198"/>
        </w:tabs>
      </w:pPr>
      <w:r w:rsidRPr="00CA5868">
        <w:rPr>
          <w:rStyle w:val="Odkaznapoznmkupodiarou"/>
        </w:rPr>
        <w:footnoteRef/>
      </w:r>
      <w:r w:rsidRPr="00CA5868">
        <w:rPr>
          <w:vertAlign w:val="superscript"/>
        </w:rPr>
        <w:t>)</w:t>
      </w:r>
      <w:r>
        <w:tab/>
        <w:t>Meno Priezvisko</w:t>
      </w:r>
      <w:r w:rsidRPr="005978BD">
        <w:t xml:space="preserve">, </w:t>
      </w:r>
      <w:r>
        <w:t>Titul, Titul,</w:t>
      </w:r>
      <w:r w:rsidRPr="005978BD">
        <w:t xml:space="preserve"> </w:t>
      </w:r>
      <w:r w:rsidRPr="00FE4F29">
        <w:t>ÚI</w:t>
      </w:r>
      <w:r w:rsidR="00C47486">
        <w:t>KDS</w:t>
      </w:r>
      <w:r w:rsidRPr="00FE4F29">
        <w:t xml:space="preserve"> SvF TU</w:t>
      </w:r>
      <w:r>
        <w:t>KE</w:t>
      </w:r>
      <w:r w:rsidRPr="00FE4F29">
        <w:t xml:space="preserve">, Vysokoškolská 4, </w:t>
      </w:r>
      <w:r>
        <w:t xml:space="preserve">Košice, </w:t>
      </w:r>
      <w:r w:rsidRPr="003841D5">
        <w:rPr>
          <w:i/>
          <w:color w:val="0000CC"/>
        </w:rPr>
        <w:t>meno.priezvisko</w:t>
      </w:r>
      <w:r w:rsidRPr="003841D5">
        <w:rPr>
          <w:i/>
          <w:color w:val="0000CC"/>
          <w:lang w:val="en-US"/>
        </w:rPr>
        <w:t>@</w:t>
      </w:r>
      <w:r w:rsidRPr="003841D5">
        <w:rPr>
          <w:i/>
          <w:color w:val="0000CC"/>
        </w:rPr>
        <w:t>tuke.sk</w:t>
      </w:r>
    </w:p>
  </w:footnote>
  <w:footnote w:id="3">
    <w:p w:rsidR="006A2219" w:rsidRPr="00CA5868" w:rsidRDefault="006A2219" w:rsidP="006A2219">
      <w:pPr>
        <w:pStyle w:val="Textpoznmkypodiarou"/>
        <w:tabs>
          <w:tab w:val="left" w:pos="198"/>
        </w:tabs>
      </w:pPr>
      <w:r w:rsidRPr="00CA5868">
        <w:rPr>
          <w:rStyle w:val="Odkaznapoznmkupodiarou"/>
        </w:rPr>
        <w:footnoteRef/>
      </w:r>
      <w:r w:rsidRPr="00CA5868">
        <w:rPr>
          <w:vertAlign w:val="superscript"/>
        </w:rPr>
        <w:t>)</w:t>
      </w:r>
      <w:r>
        <w:tab/>
        <w:t>Meno Priezvisko</w:t>
      </w:r>
      <w:r w:rsidRPr="005978BD">
        <w:t xml:space="preserve">, </w:t>
      </w:r>
      <w:r>
        <w:t>Titul, Titul,</w:t>
      </w:r>
      <w:r w:rsidRPr="005978BD">
        <w:t xml:space="preserve"> </w:t>
      </w:r>
      <w:r w:rsidRPr="003841D5">
        <w:rPr>
          <w:i/>
          <w:color w:val="0000CC"/>
        </w:rPr>
        <w:t>meno.priezvisko@tuke.sk</w:t>
      </w:r>
    </w:p>
  </w:footnote>
  <w:footnote w:id="4">
    <w:p w:rsidR="006A2219" w:rsidRPr="00CA5868" w:rsidRDefault="006A2219" w:rsidP="006A2219">
      <w:pPr>
        <w:pStyle w:val="Textpoznmkypodiarou"/>
        <w:tabs>
          <w:tab w:val="left" w:pos="198"/>
        </w:tabs>
      </w:pPr>
      <w:r w:rsidRPr="00CA5868">
        <w:rPr>
          <w:rStyle w:val="Odkaznapoznmkupodiarou"/>
        </w:rPr>
        <w:footnoteRef/>
      </w:r>
      <w:r w:rsidRPr="00CA5868">
        <w:rPr>
          <w:vertAlign w:val="superscript"/>
        </w:rPr>
        <w:t>)</w:t>
      </w:r>
      <w:r>
        <w:tab/>
        <w:t>Meno Priezvisko</w:t>
      </w:r>
      <w:r w:rsidRPr="005978BD">
        <w:t xml:space="preserve">, </w:t>
      </w:r>
      <w:r>
        <w:t>Titul, Titul,</w:t>
      </w:r>
      <w:r w:rsidRPr="005978BD">
        <w:t xml:space="preserve"> </w:t>
      </w:r>
      <w:r w:rsidRPr="003841D5">
        <w:rPr>
          <w:i/>
          <w:color w:val="0000CC"/>
        </w:rPr>
        <w:t>meno.priezvisko@tuke.sk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ECF" w:rsidRPr="00812AFE" w:rsidRDefault="00EC0ECF" w:rsidP="00812AFE">
    <w:pPr>
      <w:pStyle w:val="Hlavika"/>
      <w:tabs>
        <w:tab w:val="clear" w:pos="4536"/>
        <w:tab w:val="clear" w:pos="9072"/>
      </w:tabs>
      <w:rPr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CA8" w:rsidRDefault="006A2219" w:rsidP="006A2219">
    <w:pPr>
      <w:pStyle w:val="Hlavika"/>
      <w:jc w:val="right"/>
    </w:pPr>
    <w:r>
      <w:rPr>
        <w:b/>
        <w:i/>
        <w:sz w:val="40"/>
      </w:rPr>
      <w:t>00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F84" w:rsidRPr="005A4F84" w:rsidRDefault="005A4F84" w:rsidP="005A4F8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5972DB"/>
    <w:multiLevelType w:val="hybridMultilevel"/>
    <w:tmpl w:val="2A2E7208"/>
    <w:lvl w:ilvl="0" w:tplc="7E1A2386">
      <w:start w:val="1"/>
      <w:numFmt w:val="decimal"/>
      <w:pStyle w:val="slovnobrzek"/>
      <w:lvlText w:val="Obr. %1)"/>
      <w:lvlJc w:val="left"/>
      <w:pPr>
        <w:tabs>
          <w:tab w:val="num" w:pos="284"/>
        </w:tabs>
        <w:ind w:left="284" w:firstLine="76"/>
      </w:pPr>
      <w:rPr>
        <w:rFonts w:ascii="Times New Roman" w:hAnsi="Times New Roman" w:hint="default"/>
        <w:b/>
        <w:i w:val="0"/>
        <w:sz w:val="16"/>
        <w:szCs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8C203C"/>
    <w:multiLevelType w:val="hybridMultilevel"/>
    <w:tmpl w:val="F030E52E"/>
    <w:lvl w:ilvl="0" w:tplc="1BC6FDAC">
      <w:start w:val="1"/>
      <w:numFmt w:val="decimal"/>
      <w:pStyle w:val="slovnliteratura"/>
      <w:lvlText w:val="[%1]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16"/>
        <w:szCs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87087E"/>
    <w:multiLevelType w:val="multilevel"/>
    <w:tmpl w:val="9CBC8990"/>
    <w:lvl w:ilvl="0">
      <w:start w:val="1"/>
      <w:numFmt w:val="bullet"/>
      <w:pStyle w:val="-textzaodrkou"/>
      <w:lvlText w:val=""/>
      <w:lvlJc w:val="left"/>
      <w:pPr>
        <w:tabs>
          <w:tab w:val="num" w:pos="1049"/>
        </w:tabs>
        <w:ind w:left="1049" w:hanging="34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409"/>
        </w:tabs>
        <w:ind w:left="1332" w:hanging="283"/>
      </w:pPr>
      <w:rPr>
        <w:rFonts w:ascii="Wingdings" w:hAnsi="Wingdings" w:hint="default"/>
      </w:rPr>
    </w:lvl>
    <w:lvl w:ilvl="2">
      <w:start w:val="1"/>
      <w:numFmt w:val="bullet"/>
      <w:lvlText w:val=""/>
      <w:lvlJc w:val="left"/>
      <w:pPr>
        <w:tabs>
          <w:tab w:val="num" w:pos="1749"/>
        </w:tabs>
        <w:ind w:left="1673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>
    <w:nsid w:val="15563ED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7DC0273"/>
    <w:multiLevelType w:val="singleLevel"/>
    <w:tmpl w:val="040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91A2D78"/>
    <w:multiLevelType w:val="singleLevel"/>
    <w:tmpl w:val="EBBE9D80"/>
    <w:lvl w:ilvl="0">
      <w:start w:val="1"/>
      <w:numFmt w:val="decimal"/>
      <w:lvlText w:val="[%1]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>
    <w:nsid w:val="2775686E"/>
    <w:multiLevelType w:val="hybridMultilevel"/>
    <w:tmpl w:val="B7C47E9A"/>
    <w:lvl w:ilvl="0" w:tplc="4100FBD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28975BD1"/>
    <w:multiLevelType w:val="multilevel"/>
    <w:tmpl w:val="7B808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BE06C84"/>
    <w:multiLevelType w:val="hybridMultilevel"/>
    <w:tmpl w:val="C8644844"/>
    <w:lvl w:ilvl="0" w:tplc="A4108CD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2CDB0531"/>
    <w:multiLevelType w:val="hybridMultilevel"/>
    <w:tmpl w:val="43B01D6C"/>
    <w:lvl w:ilvl="0" w:tplc="E9F289B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337003ED"/>
    <w:multiLevelType w:val="hybridMultilevel"/>
    <w:tmpl w:val="7A628A6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F71633"/>
    <w:multiLevelType w:val="hybridMultilevel"/>
    <w:tmpl w:val="93F6E200"/>
    <w:lvl w:ilvl="0" w:tplc="E38AE2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3E0559"/>
    <w:multiLevelType w:val="hybridMultilevel"/>
    <w:tmpl w:val="9E3A7EA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79E5475"/>
    <w:multiLevelType w:val="hybridMultilevel"/>
    <w:tmpl w:val="C676110E"/>
    <w:lvl w:ilvl="0" w:tplc="C95C827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>
    <w:nsid w:val="3A0A53F6"/>
    <w:multiLevelType w:val="hybridMultilevel"/>
    <w:tmpl w:val="FA286CC6"/>
    <w:lvl w:ilvl="0" w:tplc="6AC0E5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281FC3"/>
    <w:multiLevelType w:val="hybridMultilevel"/>
    <w:tmpl w:val="6D88903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CA5469A"/>
    <w:multiLevelType w:val="multilevel"/>
    <w:tmpl w:val="35CA15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D79084F"/>
    <w:multiLevelType w:val="multilevel"/>
    <w:tmpl w:val="041B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>
    <w:nsid w:val="462B2B78"/>
    <w:multiLevelType w:val="multilevel"/>
    <w:tmpl w:val="FC340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AD204C5"/>
    <w:multiLevelType w:val="hybridMultilevel"/>
    <w:tmpl w:val="55EEDC92"/>
    <w:lvl w:ilvl="0" w:tplc="59B2997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>
    <w:nsid w:val="5C100BE8"/>
    <w:multiLevelType w:val="hybridMultilevel"/>
    <w:tmpl w:val="AB043738"/>
    <w:lvl w:ilvl="0" w:tplc="F63AD4A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>
    <w:nsid w:val="5F296A2E"/>
    <w:multiLevelType w:val="hybridMultilevel"/>
    <w:tmpl w:val="B9465CE8"/>
    <w:lvl w:ilvl="0" w:tplc="6B6A4A6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>
    <w:nsid w:val="62146C41"/>
    <w:multiLevelType w:val="hybridMultilevel"/>
    <w:tmpl w:val="ABA8B62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8EE0CB0"/>
    <w:multiLevelType w:val="hybridMultilevel"/>
    <w:tmpl w:val="D5D6F54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E5267D7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08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F1812B1"/>
    <w:multiLevelType w:val="hybridMultilevel"/>
    <w:tmpl w:val="7A52185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7"/>
  </w:num>
  <w:num w:numId="3">
    <w:abstractNumId w:val="12"/>
  </w:num>
  <w:num w:numId="4">
    <w:abstractNumId w:val="18"/>
  </w:num>
  <w:num w:numId="5">
    <w:abstractNumId w:val="19"/>
  </w:num>
  <w:num w:numId="6">
    <w:abstractNumId w:val="2"/>
  </w:num>
  <w:num w:numId="7">
    <w:abstractNumId w:val="13"/>
  </w:num>
  <w:num w:numId="8">
    <w:abstractNumId w:val="24"/>
  </w:num>
  <w:num w:numId="9">
    <w:abstractNumId w:val="16"/>
  </w:num>
  <w:num w:numId="10">
    <w:abstractNumId w:val="23"/>
  </w:num>
  <w:num w:numId="11">
    <w:abstractNumId w:val="11"/>
  </w:num>
  <w:num w:numId="12">
    <w:abstractNumId w:val="3"/>
  </w:num>
  <w:num w:numId="13">
    <w:abstractNumId w:val="1"/>
  </w:num>
  <w:num w:numId="14">
    <w:abstractNumId w:val="1"/>
    <w:lvlOverride w:ilvl="0">
      <w:startOverride w:val="1"/>
    </w:lvlOverride>
  </w:num>
  <w:num w:numId="15">
    <w:abstractNumId w:val="21"/>
  </w:num>
  <w:num w:numId="16">
    <w:abstractNumId w:val="7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14"/>
  </w:num>
  <w:num w:numId="20">
    <w:abstractNumId w:val="10"/>
  </w:num>
  <w:num w:numId="21">
    <w:abstractNumId w:val="5"/>
  </w:num>
  <w:num w:numId="22">
    <w:abstractNumId w:val="22"/>
  </w:num>
  <w:num w:numId="23">
    <w:abstractNumId w:val="20"/>
  </w:num>
  <w:num w:numId="24">
    <w:abstractNumId w:val="9"/>
  </w:num>
  <w:num w:numId="25">
    <w:abstractNumId w:val="8"/>
  </w:num>
  <w:num w:numId="26">
    <w:abstractNumId w:val="4"/>
  </w:num>
  <w:num w:numId="27">
    <w:abstractNumId w:val="6"/>
  </w:num>
  <w:num w:numId="28">
    <w:abstractNumId w:val="15"/>
  </w:num>
  <w:num w:numId="2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/>
  <w:rsids>
    <w:rsidRoot w:val="00D26DD1"/>
    <w:rsid w:val="0001078D"/>
    <w:rsid w:val="000169E2"/>
    <w:rsid w:val="000220C7"/>
    <w:rsid w:val="0006148C"/>
    <w:rsid w:val="00064861"/>
    <w:rsid w:val="00084F6C"/>
    <w:rsid w:val="000A475D"/>
    <w:rsid w:val="000A6A89"/>
    <w:rsid w:val="000C1553"/>
    <w:rsid w:val="000C6A9E"/>
    <w:rsid w:val="000D1E99"/>
    <w:rsid w:val="000D5950"/>
    <w:rsid w:val="000E0649"/>
    <w:rsid w:val="000E3DBF"/>
    <w:rsid w:val="000E48FD"/>
    <w:rsid w:val="000E4D67"/>
    <w:rsid w:val="000E5381"/>
    <w:rsid w:val="000E712B"/>
    <w:rsid w:val="000F4853"/>
    <w:rsid w:val="000F686F"/>
    <w:rsid w:val="000F6F66"/>
    <w:rsid w:val="001265EB"/>
    <w:rsid w:val="0012714C"/>
    <w:rsid w:val="001477A7"/>
    <w:rsid w:val="00152D2D"/>
    <w:rsid w:val="001542BE"/>
    <w:rsid w:val="00157231"/>
    <w:rsid w:val="00175430"/>
    <w:rsid w:val="00186868"/>
    <w:rsid w:val="0019188B"/>
    <w:rsid w:val="00194578"/>
    <w:rsid w:val="001A4E7E"/>
    <w:rsid w:val="001D3332"/>
    <w:rsid w:val="001E1255"/>
    <w:rsid w:val="001E61F9"/>
    <w:rsid w:val="0021561C"/>
    <w:rsid w:val="00221FC4"/>
    <w:rsid w:val="00225E41"/>
    <w:rsid w:val="0023097D"/>
    <w:rsid w:val="0023203B"/>
    <w:rsid w:val="0023553D"/>
    <w:rsid w:val="00240106"/>
    <w:rsid w:val="002409E2"/>
    <w:rsid w:val="00253578"/>
    <w:rsid w:val="00264A17"/>
    <w:rsid w:val="00265721"/>
    <w:rsid w:val="002811AD"/>
    <w:rsid w:val="00287BF2"/>
    <w:rsid w:val="00295271"/>
    <w:rsid w:val="002A3015"/>
    <w:rsid w:val="002A39A3"/>
    <w:rsid w:val="002C39BD"/>
    <w:rsid w:val="002D0DE5"/>
    <w:rsid w:val="002D6CE3"/>
    <w:rsid w:val="002E2789"/>
    <w:rsid w:val="00310160"/>
    <w:rsid w:val="00311D78"/>
    <w:rsid w:val="00312696"/>
    <w:rsid w:val="00313AAF"/>
    <w:rsid w:val="00313C12"/>
    <w:rsid w:val="00327728"/>
    <w:rsid w:val="00327767"/>
    <w:rsid w:val="00331185"/>
    <w:rsid w:val="00337A94"/>
    <w:rsid w:val="003479FB"/>
    <w:rsid w:val="00355999"/>
    <w:rsid w:val="003562F9"/>
    <w:rsid w:val="003606FE"/>
    <w:rsid w:val="003609D7"/>
    <w:rsid w:val="003721A4"/>
    <w:rsid w:val="00383389"/>
    <w:rsid w:val="00386873"/>
    <w:rsid w:val="003A25C1"/>
    <w:rsid w:val="003B6B13"/>
    <w:rsid w:val="003C230E"/>
    <w:rsid w:val="003C2619"/>
    <w:rsid w:val="003C278C"/>
    <w:rsid w:val="003C6E49"/>
    <w:rsid w:val="003E245B"/>
    <w:rsid w:val="003E4A80"/>
    <w:rsid w:val="003E7FCE"/>
    <w:rsid w:val="003F2E52"/>
    <w:rsid w:val="00405D93"/>
    <w:rsid w:val="004073A5"/>
    <w:rsid w:val="00425B46"/>
    <w:rsid w:val="00431129"/>
    <w:rsid w:val="0043692F"/>
    <w:rsid w:val="00450FE2"/>
    <w:rsid w:val="00452723"/>
    <w:rsid w:val="0045795A"/>
    <w:rsid w:val="00466E3B"/>
    <w:rsid w:val="004774C3"/>
    <w:rsid w:val="004830AD"/>
    <w:rsid w:val="00484370"/>
    <w:rsid w:val="004912A3"/>
    <w:rsid w:val="00491805"/>
    <w:rsid w:val="00491F4B"/>
    <w:rsid w:val="004922EB"/>
    <w:rsid w:val="00495146"/>
    <w:rsid w:val="004A45E7"/>
    <w:rsid w:val="004A4F87"/>
    <w:rsid w:val="004A6E6E"/>
    <w:rsid w:val="004A7CF8"/>
    <w:rsid w:val="004C25D4"/>
    <w:rsid w:val="004C4D5F"/>
    <w:rsid w:val="004E3BD8"/>
    <w:rsid w:val="004F4D02"/>
    <w:rsid w:val="004F4DD1"/>
    <w:rsid w:val="004F6041"/>
    <w:rsid w:val="004F6C56"/>
    <w:rsid w:val="0051050E"/>
    <w:rsid w:val="00515F74"/>
    <w:rsid w:val="005163D0"/>
    <w:rsid w:val="005220CA"/>
    <w:rsid w:val="005335F6"/>
    <w:rsid w:val="005348BE"/>
    <w:rsid w:val="005359BF"/>
    <w:rsid w:val="00536FDD"/>
    <w:rsid w:val="00546E60"/>
    <w:rsid w:val="00566CE5"/>
    <w:rsid w:val="005675BB"/>
    <w:rsid w:val="0056790E"/>
    <w:rsid w:val="00575BE0"/>
    <w:rsid w:val="00577B66"/>
    <w:rsid w:val="00584982"/>
    <w:rsid w:val="00587273"/>
    <w:rsid w:val="005A4F84"/>
    <w:rsid w:val="005A65E1"/>
    <w:rsid w:val="005C7ACA"/>
    <w:rsid w:val="005D2A6E"/>
    <w:rsid w:val="005D65E0"/>
    <w:rsid w:val="005E273C"/>
    <w:rsid w:val="005E64FE"/>
    <w:rsid w:val="005F61B9"/>
    <w:rsid w:val="006001DF"/>
    <w:rsid w:val="006065BD"/>
    <w:rsid w:val="00616AFC"/>
    <w:rsid w:val="00620572"/>
    <w:rsid w:val="00625272"/>
    <w:rsid w:val="006279CD"/>
    <w:rsid w:val="006308DE"/>
    <w:rsid w:val="00632425"/>
    <w:rsid w:val="00634B8B"/>
    <w:rsid w:val="00640A8B"/>
    <w:rsid w:val="0065344B"/>
    <w:rsid w:val="006574F5"/>
    <w:rsid w:val="00670217"/>
    <w:rsid w:val="00672BA4"/>
    <w:rsid w:val="00674668"/>
    <w:rsid w:val="0068110D"/>
    <w:rsid w:val="0068246D"/>
    <w:rsid w:val="006A2219"/>
    <w:rsid w:val="006A47CC"/>
    <w:rsid w:val="006B23D5"/>
    <w:rsid w:val="006D00E6"/>
    <w:rsid w:val="006E03E2"/>
    <w:rsid w:val="006E1980"/>
    <w:rsid w:val="006E7B2B"/>
    <w:rsid w:val="00701153"/>
    <w:rsid w:val="00705297"/>
    <w:rsid w:val="007112B8"/>
    <w:rsid w:val="00723291"/>
    <w:rsid w:val="00725D54"/>
    <w:rsid w:val="00727522"/>
    <w:rsid w:val="0074049D"/>
    <w:rsid w:val="00742036"/>
    <w:rsid w:val="00747BF5"/>
    <w:rsid w:val="00750A3E"/>
    <w:rsid w:val="00753275"/>
    <w:rsid w:val="007574B9"/>
    <w:rsid w:val="00762B25"/>
    <w:rsid w:val="007647A5"/>
    <w:rsid w:val="0076738F"/>
    <w:rsid w:val="0077013B"/>
    <w:rsid w:val="00776CC0"/>
    <w:rsid w:val="007803CD"/>
    <w:rsid w:val="0078225F"/>
    <w:rsid w:val="00783F5D"/>
    <w:rsid w:val="007846FB"/>
    <w:rsid w:val="00785F69"/>
    <w:rsid w:val="00786D40"/>
    <w:rsid w:val="0079079C"/>
    <w:rsid w:val="00791AF9"/>
    <w:rsid w:val="007A007F"/>
    <w:rsid w:val="007A60E5"/>
    <w:rsid w:val="007B5FAA"/>
    <w:rsid w:val="007B749F"/>
    <w:rsid w:val="007D15D5"/>
    <w:rsid w:val="007D39B6"/>
    <w:rsid w:val="007D589C"/>
    <w:rsid w:val="007D7CAE"/>
    <w:rsid w:val="007E6BE2"/>
    <w:rsid w:val="007F5EF4"/>
    <w:rsid w:val="0080405D"/>
    <w:rsid w:val="00812AFE"/>
    <w:rsid w:val="008200E9"/>
    <w:rsid w:val="00822CA8"/>
    <w:rsid w:val="0082420A"/>
    <w:rsid w:val="00827025"/>
    <w:rsid w:val="0084385C"/>
    <w:rsid w:val="0084417C"/>
    <w:rsid w:val="00852118"/>
    <w:rsid w:val="00865CBA"/>
    <w:rsid w:val="00870C45"/>
    <w:rsid w:val="00872BB5"/>
    <w:rsid w:val="00873BC8"/>
    <w:rsid w:val="008823C6"/>
    <w:rsid w:val="008860AB"/>
    <w:rsid w:val="00892864"/>
    <w:rsid w:val="008A2A04"/>
    <w:rsid w:val="008A4FAC"/>
    <w:rsid w:val="008A6B59"/>
    <w:rsid w:val="008B1AB7"/>
    <w:rsid w:val="008C2820"/>
    <w:rsid w:val="008D1D7B"/>
    <w:rsid w:val="008D2857"/>
    <w:rsid w:val="008E0B85"/>
    <w:rsid w:val="008E17D5"/>
    <w:rsid w:val="00902141"/>
    <w:rsid w:val="00907160"/>
    <w:rsid w:val="00907C94"/>
    <w:rsid w:val="00910457"/>
    <w:rsid w:val="009271D9"/>
    <w:rsid w:val="0093605F"/>
    <w:rsid w:val="00950352"/>
    <w:rsid w:val="00955A6C"/>
    <w:rsid w:val="009615B4"/>
    <w:rsid w:val="00961840"/>
    <w:rsid w:val="00964F92"/>
    <w:rsid w:val="009725D4"/>
    <w:rsid w:val="0097277B"/>
    <w:rsid w:val="00973F09"/>
    <w:rsid w:val="00974A57"/>
    <w:rsid w:val="00987E7D"/>
    <w:rsid w:val="0099516A"/>
    <w:rsid w:val="009B16E5"/>
    <w:rsid w:val="009D1CE2"/>
    <w:rsid w:val="009D48DD"/>
    <w:rsid w:val="009D72E8"/>
    <w:rsid w:val="009E49C3"/>
    <w:rsid w:val="009E68EB"/>
    <w:rsid w:val="009F515E"/>
    <w:rsid w:val="009F6C9A"/>
    <w:rsid w:val="00A001DE"/>
    <w:rsid w:val="00A00D44"/>
    <w:rsid w:val="00A04CB2"/>
    <w:rsid w:val="00A10BFC"/>
    <w:rsid w:val="00A2370E"/>
    <w:rsid w:val="00A41FB3"/>
    <w:rsid w:val="00A4211C"/>
    <w:rsid w:val="00A42568"/>
    <w:rsid w:val="00A5188A"/>
    <w:rsid w:val="00A52797"/>
    <w:rsid w:val="00A55224"/>
    <w:rsid w:val="00A64D6F"/>
    <w:rsid w:val="00A664E4"/>
    <w:rsid w:val="00A743E6"/>
    <w:rsid w:val="00A836B4"/>
    <w:rsid w:val="00A8459E"/>
    <w:rsid w:val="00A87124"/>
    <w:rsid w:val="00A94410"/>
    <w:rsid w:val="00AA20B3"/>
    <w:rsid w:val="00AB141F"/>
    <w:rsid w:val="00AC223C"/>
    <w:rsid w:val="00AC7111"/>
    <w:rsid w:val="00AD66CE"/>
    <w:rsid w:val="00AE222F"/>
    <w:rsid w:val="00AF1CCE"/>
    <w:rsid w:val="00AF23F5"/>
    <w:rsid w:val="00B00610"/>
    <w:rsid w:val="00B16884"/>
    <w:rsid w:val="00B22435"/>
    <w:rsid w:val="00B27E3D"/>
    <w:rsid w:val="00B3100C"/>
    <w:rsid w:val="00B325CC"/>
    <w:rsid w:val="00B361A8"/>
    <w:rsid w:val="00B361FE"/>
    <w:rsid w:val="00B40F35"/>
    <w:rsid w:val="00B43EA0"/>
    <w:rsid w:val="00B47FD0"/>
    <w:rsid w:val="00B56C3C"/>
    <w:rsid w:val="00B6247E"/>
    <w:rsid w:val="00B7067C"/>
    <w:rsid w:val="00B80F1A"/>
    <w:rsid w:val="00B86D2D"/>
    <w:rsid w:val="00B8777A"/>
    <w:rsid w:val="00BB086C"/>
    <w:rsid w:val="00BB0E5A"/>
    <w:rsid w:val="00BB5656"/>
    <w:rsid w:val="00BC1BEE"/>
    <w:rsid w:val="00BC305F"/>
    <w:rsid w:val="00BD4404"/>
    <w:rsid w:val="00BD752F"/>
    <w:rsid w:val="00BE7BD7"/>
    <w:rsid w:val="00BF3A6B"/>
    <w:rsid w:val="00C02292"/>
    <w:rsid w:val="00C1461D"/>
    <w:rsid w:val="00C1671B"/>
    <w:rsid w:val="00C26231"/>
    <w:rsid w:val="00C26292"/>
    <w:rsid w:val="00C26C8E"/>
    <w:rsid w:val="00C334F1"/>
    <w:rsid w:val="00C355D1"/>
    <w:rsid w:val="00C420FD"/>
    <w:rsid w:val="00C471AA"/>
    <w:rsid w:val="00C47486"/>
    <w:rsid w:val="00C522DB"/>
    <w:rsid w:val="00C53970"/>
    <w:rsid w:val="00C55D72"/>
    <w:rsid w:val="00C57CF0"/>
    <w:rsid w:val="00C6369C"/>
    <w:rsid w:val="00C77860"/>
    <w:rsid w:val="00C83A4F"/>
    <w:rsid w:val="00C84519"/>
    <w:rsid w:val="00C87272"/>
    <w:rsid w:val="00CA5868"/>
    <w:rsid w:val="00CD261A"/>
    <w:rsid w:val="00CD3137"/>
    <w:rsid w:val="00CD43F3"/>
    <w:rsid w:val="00CD4AA8"/>
    <w:rsid w:val="00CD4D60"/>
    <w:rsid w:val="00CE169A"/>
    <w:rsid w:val="00CE47B2"/>
    <w:rsid w:val="00CE7012"/>
    <w:rsid w:val="00D01976"/>
    <w:rsid w:val="00D11E28"/>
    <w:rsid w:val="00D14ABF"/>
    <w:rsid w:val="00D20227"/>
    <w:rsid w:val="00D20926"/>
    <w:rsid w:val="00D21830"/>
    <w:rsid w:val="00D22363"/>
    <w:rsid w:val="00D248AA"/>
    <w:rsid w:val="00D24A0F"/>
    <w:rsid w:val="00D26DD1"/>
    <w:rsid w:val="00D32445"/>
    <w:rsid w:val="00D371F0"/>
    <w:rsid w:val="00D570F6"/>
    <w:rsid w:val="00D65097"/>
    <w:rsid w:val="00D67737"/>
    <w:rsid w:val="00D70680"/>
    <w:rsid w:val="00D7417F"/>
    <w:rsid w:val="00D8236B"/>
    <w:rsid w:val="00DA2B91"/>
    <w:rsid w:val="00DA6DBD"/>
    <w:rsid w:val="00DB5C37"/>
    <w:rsid w:val="00DD0A5C"/>
    <w:rsid w:val="00DD2699"/>
    <w:rsid w:val="00E04F72"/>
    <w:rsid w:val="00E12575"/>
    <w:rsid w:val="00E27BAE"/>
    <w:rsid w:val="00E354F7"/>
    <w:rsid w:val="00E42E2F"/>
    <w:rsid w:val="00E54A85"/>
    <w:rsid w:val="00E57883"/>
    <w:rsid w:val="00E652BC"/>
    <w:rsid w:val="00E8116B"/>
    <w:rsid w:val="00EA26A2"/>
    <w:rsid w:val="00EB7E2D"/>
    <w:rsid w:val="00EC0ECF"/>
    <w:rsid w:val="00EC2158"/>
    <w:rsid w:val="00EC2627"/>
    <w:rsid w:val="00EC2DA4"/>
    <w:rsid w:val="00EC477B"/>
    <w:rsid w:val="00ED10C1"/>
    <w:rsid w:val="00ED3F48"/>
    <w:rsid w:val="00EF1B18"/>
    <w:rsid w:val="00F0077C"/>
    <w:rsid w:val="00F02B64"/>
    <w:rsid w:val="00F11999"/>
    <w:rsid w:val="00F11EC3"/>
    <w:rsid w:val="00F12E89"/>
    <w:rsid w:val="00F14097"/>
    <w:rsid w:val="00F16536"/>
    <w:rsid w:val="00F22A2D"/>
    <w:rsid w:val="00F22A6A"/>
    <w:rsid w:val="00F423E9"/>
    <w:rsid w:val="00F5431A"/>
    <w:rsid w:val="00F61199"/>
    <w:rsid w:val="00F65D37"/>
    <w:rsid w:val="00F6629D"/>
    <w:rsid w:val="00F7182D"/>
    <w:rsid w:val="00F71F6D"/>
    <w:rsid w:val="00F77FD0"/>
    <w:rsid w:val="00F877C2"/>
    <w:rsid w:val="00F901A5"/>
    <w:rsid w:val="00F92257"/>
    <w:rsid w:val="00F94523"/>
    <w:rsid w:val="00F97B7E"/>
    <w:rsid w:val="00FB7B7C"/>
    <w:rsid w:val="00FD0D12"/>
    <w:rsid w:val="00FD1CEE"/>
    <w:rsid w:val="00FE4090"/>
    <w:rsid w:val="00FE5B0A"/>
    <w:rsid w:val="00FF7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4A4F87"/>
    <w:rPr>
      <w:lang w:val="cs-CZ" w:eastAsia="cs-CZ"/>
    </w:rPr>
  </w:style>
  <w:style w:type="paragraph" w:styleId="Nadpis1">
    <w:name w:val="heading 1"/>
    <w:basedOn w:val="Normlny"/>
    <w:next w:val="Normlny"/>
    <w:qFormat/>
    <w:rsid w:val="004A4F87"/>
    <w:pPr>
      <w:keepNext/>
      <w:spacing w:before="360"/>
      <w:jc w:val="center"/>
      <w:outlineLvl w:val="0"/>
    </w:pPr>
    <w:rPr>
      <w:sz w:val="26"/>
    </w:rPr>
  </w:style>
  <w:style w:type="paragraph" w:styleId="Nadpis2">
    <w:name w:val="heading 2"/>
    <w:basedOn w:val="Normlny"/>
    <w:next w:val="Normlny"/>
    <w:qFormat/>
    <w:rsid w:val="004A4F87"/>
    <w:pPr>
      <w:keepNext/>
      <w:outlineLvl w:val="1"/>
    </w:pPr>
    <w:rPr>
      <w:sz w:val="26"/>
      <w:lang w:val="sk-SK"/>
    </w:rPr>
  </w:style>
  <w:style w:type="paragraph" w:styleId="Nadpis3">
    <w:name w:val="heading 3"/>
    <w:basedOn w:val="Normlny"/>
    <w:next w:val="Normlny"/>
    <w:qFormat/>
    <w:rsid w:val="004A4F87"/>
    <w:pPr>
      <w:keepNext/>
      <w:ind w:left="284" w:hanging="284"/>
      <w:jc w:val="both"/>
      <w:outlineLvl w:val="2"/>
    </w:pPr>
    <w:rPr>
      <w:b/>
      <w:sz w:val="28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4A4F87"/>
    <w:rPr>
      <w:color w:val="0000FF"/>
      <w:u w:val="single"/>
    </w:rPr>
  </w:style>
  <w:style w:type="paragraph" w:styleId="Zkladntext">
    <w:name w:val="Body Text"/>
    <w:basedOn w:val="Normlny"/>
    <w:rsid w:val="004A4F87"/>
    <w:pPr>
      <w:spacing w:line="360" w:lineRule="auto"/>
      <w:jc w:val="both"/>
    </w:pPr>
    <w:rPr>
      <w:sz w:val="24"/>
      <w:lang w:val="sk-SK"/>
    </w:rPr>
  </w:style>
  <w:style w:type="paragraph" w:styleId="truktradokumentu">
    <w:name w:val="Document Map"/>
    <w:basedOn w:val="Normlny"/>
    <w:semiHidden/>
    <w:rsid w:val="004A4F87"/>
    <w:pPr>
      <w:shd w:val="clear" w:color="auto" w:fill="000080"/>
    </w:pPr>
    <w:rPr>
      <w:rFonts w:ascii="Tahoma" w:hAnsi="Tahoma" w:cs="Tahoma"/>
    </w:rPr>
  </w:style>
  <w:style w:type="paragraph" w:styleId="Textpoznmkypodiarou">
    <w:name w:val="footnote text"/>
    <w:basedOn w:val="Normlny"/>
    <w:semiHidden/>
    <w:rsid w:val="00B22435"/>
    <w:rPr>
      <w:lang w:val="sk-SK" w:eastAsia="sk-SK"/>
    </w:rPr>
  </w:style>
  <w:style w:type="character" w:styleId="Odkaznapoznmkupodiarou">
    <w:name w:val="footnote reference"/>
    <w:basedOn w:val="Predvolenpsmoodseku"/>
    <w:semiHidden/>
    <w:rsid w:val="00B22435"/>
    <w:rPr>
      <w:vertAlign w:val="superscript"/>
    </w:rPr>
  </w:style>
  <w:style w:type="table" w:styleId="Mriekatabuky">
    <w:name w:val="Table Grid"/>
    <w:basedOn w:val="Normlnatabuka"/>
    <w:rsid w:val="00907C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rsid w:val="00907C94"/>
    <w:pPr>
      <w:tabs>
        <w:tab w:val="center" w:pos="4536"/>
        <w:tab w:val="right" w:pos="9072"/>
      </w:tabs>
    </w:pPr>
    <w:rPr>
      <w:sz w:val="24"/>
      <w:szCs w:val="24"/>
      <w:lang w:val="sk-SK" w:eastAsia="sk-SK"/>
    </w:rPr>
  </w:style>
  <w:style w:type="paragraph" w:styleId="Pta">
    <w:name w:val="footer"/>
    <w:basedOn w:val="Normlny"/>
    <w:rsid w:val="00907C94"/>
    <w:pPr>
      <w:tabs>
        <w:tab w:val="center" w:pos="4536"/>
        <w:tab w:val="right" w:pos="9072"/>
      </w:tabs>
    </w:pPr>
    <w:rPr>
      <w:sz w:val="24"/>
      <w:szCs w:val="24"/>
      <w:lang w:val="sk-SK" w:eastAsia="sk-SK"/>
    </w:rPr>
  </w:style>
  <w:style w:type="character" w:styleId="slostrany">
    <w:name w:val="page number"/>
    <w:basedOn w:val="Predvolenpsmoodseku"/>
    <w:rsid w:val="00907C94"/>
  </w:style>
  <w:style w:type="paragraph" w:customStyle="1" w:styleId="Text">
    <w:name w:val="Text"/>
    <w:basedOn w:val="Normlny"/>
    <w:rsid w:val="00907C94"/>
    <w:pPr>
      <w:tabs>
        <w:tab w:val="left" w:pos="284"/>
      </w:tabs>
      <w:ind w:firstLine="284"/>
      <w:jc w:val="both"/>
    </w:pPr>
    <w:rPr>
      <w:rFonts w:ascii="Arial" w:hAnsi="Arial"/>
      <w:sz w:val="24"/>
    </w:rPr>
  </w:style>
  <w:style w:type="paragraph" w:styleId="Obsah1">
    <w:name w:val="toc 1"/>
    <w:basedOn w:val="Normlny"/>
    <w:next w:val="Normlny"/>
    <w:autoRedefine/>
    <w:semiHidden/>
    <w:rsid w:val="00907C94"/>
    <w:pPr>
      <w:tabs>
        <w:tab w:val="left" w:pos="360"/>
        <w:tab w:val="right" w:leader="dot" w:pos="8820"/>
      </w:tabs>
      <w:spacing w:before="120" w:after="120"/>
    </w:pPr>
    <w:rPr>
      <w:rFonts w:ascii="Verdana" w:hAnsi="Verdana" w:cs="Arial"/>
      <w:b/>
      <w:bCs/>
      <w:i/>
      <w:noProof/>
      <w:sz w:val="22"/>
      <w:szCs w:val="22"/>
      <w:lang w:val="sk-SK" w:eastAsia="sk-SK"/>
    </w:rPr>
  </w:style>
  <w:style w:type="paragraph" w:styleId="Obsah2">
    <w:name w:val="toc 2"/>
    <w:basedOn w:val="Normlny"/>
    <w:next w:val="Normlny"/>
    <w:autoRedefine/>
    <w:semiHidden/>
    <w:rsid w:val="00907C94"/>
    <w:pPr>
      <w:ind w:left="240"/>
    </w:pPr>
    <w:rPr>
      <w:smallCaps/>
      <w:lang w:val="sk-SK" w:eastAsia="sk-SK"/>
    </w:rPr>
  </w:style>
  <w:style w:type="paragraph" w:styleId="Obsah3">
    <w:name w:val="toc 3"/>
    <w:basedOn w:val="Normlny"/>
    <w:next w:val="Normlny"/>
    <w:autoRedefine/>
    <w:semiHidden/>
    <w:rsid w:val="00907C94"/>
    <w:pPr>
      <w:ind w:left="480"/>
    </w:pPr>
    <w:rPr>
      <w:i/>
      <w:iCs/>
      <w:lang w:val="sk-SK" w:eastAsia="sk-SK"/>
    </w:rPr>
  </w:style>
  <w:style w:type="paragraph" w:customStyle="1" w:styleId="slovnliteratura">
    <w:name w:val="Číslování literatura"/>
    <w:basedOn w:val="Normlny"/>
    <w:link w:val="slovnliteraturaChar"/>
    <w:rsid w:val="00907C94"/>
    <w:pPr>
      <w:numPr>
        <w:numId w:val="6"/>
      </w:numPr>
      <w:tabs>
        <w:tab w:val="left" w:pos="340"/>
      </w:tabs>
      <w:spacing w:before="80" w:after="80"/>
      <w:ind w:left="340" w:hanging="340"/>
    </w:pPr>
    <w:rPr>
      <w:sz w:val="16"/>
    </w:rPr>
  </w:style>
  <w:style w:type="character" w:customStyle="1" w:styleId="slovnliteraturaChar">
    <w:name w:val="Číslování literatura Char"/>
    <w:basedOn w:val="Predvolenpsmoodseku"/>
    <w:link w:val="slovnliteratura"/>
    <w:rsid w:val="00907C94"/>
    <w:rPr>
      <w:sz w:val="16"/>
      <w:lang w:val="cs-CZ" w:eastAsia="cs-CZ" w:bidi="ar-SA"/>
    </w:rPr>
  </w:style>
  <w:style w:type="paragraph" w:customStyle="1" w:styleId="StylslovnliteraturaKurzva">
    <w:name w:val="Styl Číslování literatura + Kurzíva"/>
    <w:basedOn w:val="slovnliteratura"/>
    <w:link w:val="StylslovnliteraturaKurzvaChar"/>
    <w:rsid w:val="00907C94"/>
    <w:rPr>
      <w:i/>
      <w:iCs/>
    </w:rPr>
  </w:style>
  <w:style w:type="character" w:customStyle="1" w:styleId="StylslovnliteraturaKurzvaChar">
    <w:name w:val="Styl Číslování literatura + Kurzíva Char"/>
    <w:basedOn w:val="slovnliteraturaChar"/>
    <w:link w:val="StylslovnliteraturaKurzva"/>
    <w:rsid w:val="00907C94"/>
    <w:rPr>
      <w:i/>
      <w:iCs/>
    </w:rPr>
  </w:style>
  <w:style w:type="paragraph" w:customStyle="1" w:styleId="Stylslovnliteratura-knihyVechnavelk">
    <w:name w:val="Styl Číslování literatura - knihy + Všechna velká"/>
    <w:basedOn w:val="slovnliteratura"/>
    <w:link w:val="Stylslovnliteratura-knihyVechnavelkChar"/>
    <w:rsid w:val="00907C94"/>
    <w:rPr>
      <w:caps/>
    </w:rPr>
  </w:style>
  <w:style w:type="character" w:customStyle="1" w:styleId="Stylslovnliteratura-knihyVechnavelkChar">
    <w:name w:val="Styl Číslování literatura - knihy + Všechna velká Char"/>
    <w:basedOn w:val="slovnliteraturaChar"/>
    <w:link w:val="Stylslovnliteratura-knihyVechnavelk"/>
    <w:rsid w:val="00907C94"/>
    <w:rPr>
      <w:caps/>
    </w:rPr>
  </w:style>
  <w:style w:type="character" w:styleId="PouitHypertextovPrepojenie">
    <w:name w:val="FollowedHyperlink"/>
    <w:basedOn w:val="Predvolenpsmoodseku"/>
    <w:rsid w:val="00907C94"/>
    <w:rPr>
      <w:color w:val="800080"/>
      <w:u w:val="single"/>
    </w:rPr>
  </w:style>
  <w:style w:type="paragraph" w:customStyle="1" w:styleId="slovnobrzek">
    <w:name w:val="Číslování obrázek"/>
    <w:basedOn w:val="Text"/>
    <w:next w:val="Normlny"/>
    <w:rsid w:val="00907C94"/>
    <w:pPr>
      <w:numPr>
        <w:numId w:val="13"/>
      </w:numPr>
      <w:tabs>
        <w:tab w:val="left" w:pos="113"/>
        <w:tab w:val="left" w:pos="284"/>
      </w:tabs>
      <w:spacing w:before="60" w:after="60"/>
      <w:ind w:firstLine="74"/>
    </w:pPr>
    <w:rPr>
      <w:rFonts w:ascii="Times New Roman" w:hAnsi="Times New Roman"/>
      <w:sz w:val="16"/>
      <w:szCs w:val="24"/>
    </w:rPr>
  </w:style>
  <w:style w:type="paragraph" w:customStyle="1" w:styleId="-textzaodrkou">
    <w:name w:val="- text za odrážkou"/>
    <w:basedOn w:val="Normlny"/>
    <w:rsid w:val="00907C94"/>
    <w:pPr>
      <w:numPr>
        <w:numId w:val="12"/>
      </w:numPr>
      <w:tabs>
        <w:tab w:val="clear" w:pos="1049"/>
        <w:tab w:val="left" w:pos="340"/>
        <w:tab w:val="left" w:pos="567"/>
      </w:tabs>
      <w:ind w:left="567" w:hanging="227"/>
      <w:jc w:val="both"/>
    </w:pPr>
    <w:rPr>
      <w:sz w:val="16"/>
    </w:rPr>
  </w:style>
  <w:style w:type="paragraph" w:styleId="Normlnywebov">
    <w:name w:val="Normal (Web)"/>
    <w:basedOn w:val="Normlny"/>
    <w:rsid w:val="00907C94"/>
    <w:pPr>
      <w:spacing w:before="100" w:beforeAutospacing="1" w:after="100" w:afterAutospacing="1"/>
    </w:pPr>
    <w:rPr>
      <w:sz w:val="24"/>
      <w:szCs w:val="24"/>
      <w:lang w:val="sk-SK" w:eastAsia="sk-SK"/>
    </w:rPr>
  </w:style>
  <w:style w:type="paragraph" w:customStyle="1" w:styleId="Odstavec">
    <w:name w:val="Odstavec"/>
    <w:basedOn w:val="Normlny"/>
    <w:rsid w:val="00907C94"/>
    <w:pPr>
      <w:tabs>
        <w:tab w:val="left" w:pos="7655"/>
      </w:tabs>
      <w:spacing w:before="100" w:after="40"/>
    </w:pPr>
  </w:style>
  <w:style w:type="paragraph" w:styleId="Textkomentra">
    <w:name w:val="annotation text"/>
    <w:basedOn w:val="Normlny"/>
    <w:link w:val="TextkomentraChar"/>
    <w:rsid w:val="00CA5868"/>
    <w:pPr>
      <w:tabs>
        <w:tab w:val="left" w:pos="567"/>
        <w:tab w:val="right" w:pos="9355"/>
      </w:tabs>
      <w:jc w:val="both"/>
    </w:pPr>
    <w:rPr>
      <w:snapToGrid w:val="0"/>
      <w:color w:val="000080"/>
      <w:spacing w:val="20"/>
      <w:sz w:val="22"/>
      <w:lang w:val="sk-SK"/>
    </w:rPr>
  </w:style>
  <w:style w:type="character" w:customStyle="1" w:styleId="TextkomentraChar">
    <w:name w:val="Text komentára Char"/>
    <w:basedOn w:val="Predvolenpsmoodseku"/>
    <w:link w:val="Textkomentra"/>
    <w:rsid w:val="00CA5868"/>
    <w:rPr>
      <w:snapToGrid w:val="0"/>
      <w:color w:val="000080"/>
      <w:spacing w:val="20"/>
      <w:sz w:val="22"/>
      <w:lang w:eastAsia="cs-CZ"/>
    </w:rPr>
  </w:style>
  <w:style w:type="paragraph" w:styleId="Normlnysozarkami">
    <w:name w:val="Normal Indent"/>
    <w:basedOn w:val="Normlny"/>
    <w:rsid w:val="00CA5868"/>
    <w:pPr>
      <w:ind w:firstLine="709"/>
      <w:jc w:val="both"/>
    </w:pPr>
    <w:rPr>
      <w:sz w:val="24"/>
      <w:lang w:val="sk-SK"/>
    </w:rPr>
  </w:style>
  <w:style w:type="character" w:customStyle="1" w:styleId="HlavikaChar">
    <w:name w:val="Hlavička Char"/>
    <w:basedOn w:val="Predvolenpsmoodseku"/>
    <w:link w:val="Hlavika"/>
    <w:rsid w:val="006A2219"/>
    <w:rPr>
      <w:sz w:val="24"/>
      <w:szCs w:val="24"/>
    </w:rPr>
  </w:style>
  <w:style w:type="paragraph" w:customStyle="1" w:styleId="NormalnytextDP">
    <w:name w:val="Normalny text DP"/>
    <w:rsid w:val="00C84519"/>
    <w:pPr>
      <w:spacing w:before="60" w:line="360" w:lineRule="auto"/>
      <w:ind w:firstLine="510"/>
      <w:jc w:val="both"/>
    </w:pPr>
    <w:rPr>
      <w:sz w:val="24"/>
      <w:lang w:eastAsia="en-US"/>
    </w:rPr>
  </w:style>
  <w:style w:type="paragraph" w:styleId="Textbubliny">
    <w:name w:val="Balloon Text"/>
    <w:basedOn w:val="Normlny"/>
    <w:link w:val="TextbublinyChar"/>
    <w:rsid w:val="00E54A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E54A85"/>
    <w:rPr>
      <w:rFonts w:ascii="Tahoma" w:hAnsi="Tahoma" w:cs="Tahoma"/>
      <w:sz w:val="16"/>
      <w:szCs w:val="16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18" Type="http://schemas.openxmlformats.org/officeDocument/2006/relationships/hyperlink" Target="mailto:peter.platko@tuke.sk" TargetMode="Externa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hyperlink" Target="http://www.alumnos.unican.es/uc1279/table_of_contents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://www.refdoc.fr/?traduire=en&amp;FormRechercher=submit&amp;FormRechercher_Txt_Recherche_name_attr=identifiantsDoc:%20%281028-365X%29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BDA02-2779-4967-9FC3-B4CCBDDE0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Links>
    <vt:vector size="18" baseType="variant">
      <vt:variant>
        <vt:i4>2883708</vt:i4>
      </vt:variant>
      <vt:variant>
        <vt:i4>12</vt:i4>
      </vt:variant>
      <vt:variant>
        <vt:i4>0</vt:i4>
      </vt:variant>
      <vt:variant>
        <vt:i4>5</vt:i4>
      </vt:variant>
      <vt:variant>
        <vt:lpwstr>http://www.alumnos.unican.es/uc1279/table_of_contents.htm</vt:lpwstr>
      </vt:variant>
      <vt:variant>
        <vt:lpwstr/>
      </vt:variant>
      <vt:variant>
        <vt:i4>6619185</vt:i4>
      </vt:variant>
      <vt:variant>
        <vt:i4>9</vt:i4>
      </vt:variant>
      <vt:variant>
        <vt:i4>0</vt:i4>
      </vt:variant>
      <vt:variant>
        <vt:i4>5</vt:i4>
      </vt:variant>
      <vt:variant>
        <vt:lpwstr>http://www.refdoc.fr/?traduire=en&amp;FormRechercher=submit&amp;FormRechercher_Txt_Recherche_name_attr=identifiantsDoc:%20%281028-365X%29</vt:lpwstr>
      </vt:variant>
      <vt:variant>
        <vt:lpwstr/>
      </vt:variant>
      <vt:variant>
        <vt:i4>5046306</vt:i4>
      </vt:variant>
      <vt:variant>
        <vt:i4>6</vt:i4>
      </vt:variant>
      <vt:variant>
        <vt:i4>0</vt:i4>
      </vt:variant>
      <vt:variant>
        <vt:i4>5</vt:i4>
      </vt:variant>
      <vt:variant>
        <vt:lpwstr>mailto:peter.platko@tuke.sk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</dc:creator>
  <cp:lastModifiedBy>pp</cp:lastModifiedBy>
  <cp:revision>16</cp:revision>
  <cp:lastPrinted>2006-11-02T12:38:00Z</cp:lastPrinted>
  <dcterms:created xsi:type="dcterms:W3CDTF">2019-06-11T09:04:00Z</dcterms:created>
  <dcterms:modified xsi:type="dcterms:W3CDTF">2024-02-06T11:05:00Z</dcterms:modified>
</cp:coreProperties>
</file>