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3"/>
        <w:gridCol w:w="655"/>
        <w:gridCol w:w="21"/>
        <w:gridCol w:w="413"/>
        <w:gridCol w:w="402"/>
        <w:gridCol w:w="489"/>
        <w:gridCol w:w="274"/>
        <w:gridCol w:w="819"/>
        <w:gridCol w:w="558"/>
        <w:gridCol w:w="474"/>
        <w:gridCol w:w="319"/>
        <w:gridCol w:w="209"/>
        <w:gridCol w:w="271"/>
        <w:gridCol w:w="315"/>
        <w:gridCol w:w="438"/>
        <w:gridCol w:w="563"/>
        <w:gridCol w:w="10"/>
        <w:gridCol w:w="283"/>
        <w:gridCol w:w="219"/>
        <w:gridCol w:w="592"/>
        <w:gridCol w:w="63"/>
        <w:gridCol w:w="96"/>
        <w:gridCol w:w="9"/>
        <w:gridCol w:w="793"/>
        <w:gridCol w:w="39"/>
        <w:gridCol w:w="546"/>
        <w:gridCol w:w="1315"/>
        <w:gridCol w:w="10"/>
      </w:tblGrid>
      <w:tr w:rsidR="000A628D" w:rsidRPr="00784FCA" w:rsidTr="00784FCA">
        <w:trPr>
          <w:gridAfter w:val="1"/>
          <w:wAfter w:w="11" w:type="dxa"/>
          <w:trHeight w:val="558"/>
          <w:jc w:val="center"/>
        </w:trPr>
        <w:tc>
          <w:tcPr>
            <w:tcW w:w="1631" w:type="dxa"/>
            <w:gridSpan w:val="4"/>
            <w:vAlign w:val="center"/>
          </w:tcPr>
          <w:p w:rsidR="000A628D" w:rsidRPr="00784FCA" w:rsidRDefault="000A628D" w:rsidP="00784FCA">
            <w:pPr>
              <w:spacing w:after="0" w:line="240" w:lineRule="auto"/>
              <w:jc w:val="center"/>
            </w:pPr>
            <w:r w:rsidRPr="00784FCA">
              <w:rPr>
                <w:noProof/>
                <w:lang w:eastAsia="sk-SK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0" o:spid="_x0000_i1025" type="#_x0000_t75" alt="logo cb.jpg" style="width:43.5pt;height:33.75pt;visibility:visible">
                  <v:imagedata r:id="rId4" o:title=""/>
                </v:shape>
              </w:pict>
            </w:r>
          </w:p>
        </w:tc>
        <w:tc>
          <w:tcPr>
            <w:tcW w:w="9346" w:type="dxa"/>
            <w:gridSpan w:val="23"/>
            <w:vAlign w:val="center"/>
          </w:tcPr>
          <w:p w:rsidR="000A628D" w:rsidRPr="00784FCA" w:rsidRDefault="000A628D" w:rsidP="00784FCA">
            <w:pPr>
              <w:pStyle w:val="Zkladnodstavec"/>
              <w:jc w:val="center"/>
              <w:rPr>
                <w:rFonts w:ascii="Myriad Pro" w:hAnsi="Myriad Pro" w:cs="Myriad Pro"/>
                <w:i/>
                <w:iCs/>
                <w:caps/>
                <w:sz w:val="44"/>
                <w:szCs w:val="44"/>
              </w:rPr>
            </w:pPr>
            <w:r w:rsidRPr="00784FCA">
              <w:rPr>
                <w:rFonts w:ascii="Myriad Pro" w:hAnsi="Myriad Pro" w:cs="Myriad Pro"/>
                <w:b/>
                <w:bCs/>
                <w:caps/>
                <w:sz w:val="44"/>
                <w:szCs w:val="44"/>
              </w:rPr>
              <w:t>Záväzná prihláška</w:t>
            </w:r>
          </w:p>
        </w:tc>
      </w:tr>
      <w:tr w:rsidR="000A628D" w:rsidRPr="00784FCA" w:rsidTr="00784FCA">
        <w:trPr>
          <w:gridAfter w:val="1"/>
          <w:wAfter w:w="11" w:type="dxa"/>
          <w:trHeight w:hRule="exact" w:val="170"/>
          <w:jc w:val="center"/>
        </w:trPr>
        <w:tc>
          <w:tcPr>
            <w:tcW w:w="10977" w:type="dxa"/>
            <w:gridSpan w:val="27"/>
            <w:vAlign w:val="center"/>
          </w:tcPr>
          <w:p w:rsidR="000A628D" w:rsidRPr="00784FCA" w:rsidRDefault="000A628D" w:rsidP="00784FCA">
            <w:pPr>
              <w:pStyle w:val="Zkladnodstavec"/>
              <w:jc w:val="center"/>
              <w:rPr>
                <w:rFonts w:ascii="Myriad Pro" w:hAnsi="Myriad Pro" w:cs="Myriad Pro"/>
                <w:b/>
                <w:bCs/>
                <w:caps/>
                <w:sz w:val="8"/>
                <w:szCs w:val="8"/>
              </w:rPr>
            </w:pPr>
          </w:p>
        </w:tc>
      </w:tr>
      <w:tr w:rsidR="000A628D" w:rsidRPr="00784FCA" w:rsidTr="00784FCA">
        <w:trPr>
          <w:gridAfter w:val="1"/>
          <w:wAfter w:w="11" w:type="dxa"/>
          <w:trHeight w:val="558"/>
          <w:jc w:val="center"/>
        </w:trPr>
        <w:tc>
          <w:tcPr>
            <w:tcW w:w="1631" w:type="dxa"/>
            <w:gridSpan w:val="4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jc w:val="center"/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</w:pPr>
            <w:r w:rsidRPr="00784FCA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 xml:space="preserve">Názov akcie </w:t>
            </w:r>
          </w:p>
        </w:tc>
        <w:tc>
          <w:tcPr>
            <w:tcW w:w="6341" w:type="dxa"/>
            <w:gridSpan w:val="18"/>
            <w:vAlign w:val="center"/>
          </w:tcPr>
          <w:p w:rsidR="000A628D" w:rsidRPr="00784FCA" w:rsidRDefault="000A628D" w:rsidP="00784FCA">
            <w:pPr>
              <w:pStyle w:val="Zkladnodstavec"/>
              <w:suppressAutoHyphens/>
              <w:spacing w:line="240" w:lineRule="auto"/>
              <w:jc w:val="center"/>
              <w:rPr>
                <w:rFonts w:ascii="Arial Narrow" w:hAnsi="Arial Narrow" w:cs="Arial Narrow"/>
                <w:spacing w:val="-5"/>
                <w:w w:val="99"/>
                <w:sz w:val="32"/>
                <w:szCs w:val="32"/>
                <w:lang w:val="sk-SK"/>
              </w:rPr>
            </w:pPr>
            <w:r w:rsidRPr="00784FCA">
              <w:rPr>
                <w:rFonts w:ascii="Arial Narrow" w:hAnsi="Arial Narrow" w:cs="Arial Narrow"/>
                <w:bCs/>
                <w:spacing w:val="-5"/>
                <w:w w:val="99"/>
                <w:sz w:val="22"/>
                <w:szCs w:val="22"/>
                <w:lang w:val="sk-SK"/>
              </w:rPr>
              <w:t>MEDZINÁRODNÁ PRIEREZOVÁ KONFERENCIA</w:t>
            </w:r>
            <w:r w:rsidRPr="00784FCA">
              <w:rPr>
                <w:rFonts w:ascii="Arial Narrow" w:hAnsi="Arial Narrow" w:cs="Arial Narrow"/>
                <w:b/>
                <w:bCs/>
                <w:spacing w:val="-5"/>
                <w:w w:val="99"/>
                <w:sz w:val="20"/>
                <w:szCs w:val="20"/>
                <w:lang w:val="sk-SK"/>
              </w:rPr>
              <w:t xml:space="preserve"> </w:t>
            </w:r>
            <w:r w:rsidRPr="00784FCA">
              <w:rPr>
                <w:rFonts w:ascii="Arial Narrow" w:hAnsi="Arial Narrow" w:cs="Arial Narrow"/>
                <w:b/>
                <w:bCs/>
                <w:spacing w:val="-5"/>
                <w:w w:val="99"/>
                <w:sz w:val="26"/>
                <w:szCs w:val="26"/>
                <w:lang w:val="sk-SK"/>
              </w:rPr>
              <w:br/>
            </w:r>
            <w:r w:rsidRPr="00784FCA">
              <w:rPr>
                <w:rFonts w:ascii="Arial Narrow" w:hAnsi="Arial Narrow" w:cs="Arial Narrow"/>
                <w:b/>
                <w:bCs/>
                <w:spacing w:val="-5"/>
                <w:w w:val="99"/>
                <w:sz w:val="32"/>
                <w:szCs w:val="32"/>
                <w:lang w:val="sk-SK"/>
              </w:rPr>
              <w:t>HYDROIZOLÁCIE SPODNÝCH STAVIEB BUDOV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jc w:val="center"/>
              <w:rPr>
                <w:rFonts w:ascii="Myriad Pro" w:hAnsi="Myriad Pro" w:cs="Myriad Pro"/>
                <w:b/>
                <w:bCs/>
                <w:caps/>
                <w:sz w:val="44"/>
                <w:szCs w:val="44"/>
              </w:rPr>
            </w:pPr>
            <w:r w:rsidRPr="00784FCA">
              <w:rPr>
                <w:rFonts w:ascii="Arial Narrow" w:hAnsi="Arial Narrow" w:cs="Arial Narrow"/>
                <w:caps/>
                <w:spacing w:val="-4"/>
                <w:w w:val="99"/>
                <w:sz w:val="22"/>
                <w:szCs w:val="22"/>
                <w:lang w:val="sk-SK"/>
              </w:rPr>
              <w:t>8. novembra 2018, BRATISLAVA</w:t>
            </w:r>
          </w:p>
        </w:tc>
        <w:tc>
          <w:tcPr>
            <w:tcW w:w="1562" w:type="dxa"/>
            <w:gridSpan w:val="4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jc w:val="center"/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</w:pPr>
            <w:r w:rsidRPr="00784FCA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VS</w:t>
            </w:r>
          </w:p>
        </w:tc>
        <w:tc>
          <w:tcPr>
            <w:tcW w:w="1443" w:type="dxa"/>
            <w:vAlign w:val="center"/>
          </w:tcPr>
          <w:p w:rsidR="000A628D" w:rsidRPr="00784FCA" w:rsidRDefault="000A628D" w:rsidP="00784FCA">
            <w:pPr>
              <w:pStyle w:val="Zkladnodstavec"/>
              <w:jc w:val="center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r w:rsidRPr="00784FCA">
              <w:rPr>
                <w:rFonts w:ascii="Myriad Pro" w:hAnsi="Myriad Pro" w:cs="Myriad Pro"/>
                <w:sz w:val="18"/>
                <w:szCs w:val="18"/>
                <w:lang w:val="sk-SK"/>
              </w:rPr>
              <w:t>2018-03</w:t>
            </w:r>
          </w:p>
        </w:tc>
      </w:tr>
      <w:tr w:rsidR="000A628D" w:rsidRPr="00784FCA" w:rsidTr="00784FCA">
        <w:trPr>
          <w:gridAfter w:val="1"/>
          <w:wAfter w:w="11" w:type="dxa"/>
          <w:trHeight w:hRule="exact" w:val="170"/>
          <w:jc w:val="center"/>
        </w:trPr>
        <w:tc>
          <w:tcPr>
            <w:tcW w:w="10977" w:type="dxa"/>
            <w:gridSpan w:val="27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jc w:val="center"/>
              <w:rPr>
                <w:rFonts w:ascii="Myriad Pro Light" w:hAnsi="Myriad Pro Light" w:cs="Myriad Pro Light"/>
                <w:b/>
                <w:sz w:val="8"/>
                <w:szCs w:val="8"/>
                <w:lang w:val="sk-SK"/>
              </w:rPr>
            </w:pPr>
          </w:p>
          <w:p w:rsidR="000A628D" w:rsidRPr="00784FCA" w:rsidRDefault="000A628D" w:rsidP="00784FCA">
            <w:pPr>
              <w:pStyle w:val="Zkladnodstavec"/>
              <w:jc w:val="center"/>
              <w:rPr>
                <w:rFonts w:ascii="Myriad Pro" w:hAnsi="Myriad Pro" w:cs="Myriad Pro"/>
                <w:sz w:val="8"/>
                <w:szCs w:val="8"/>
                <w:lang w:val="sk-SK"/>
              </w:rPr>
            </w:pPr>
          </w:p>
        </w:tc>
      </w:tr>
      <w:tr w:rsidR="000A628D" w:rsidRPr="00784FCA" w:rsidTr="00784FCA">
        <w:trPr>
          <w:gridAfter w:val="1"/>
          <w:wAfter w:w="11" w:type="dxa"/>
          <w:trHeight w:hRule="exact" w:val="567"/>
          <w:jc w:val="center"/>
        </w:trPr>
        <w:tc>
          <w:tcPr>
            <w:tcW w:w="2555" w:type="dxa"/>
            <w:gridSpan w:val="6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 w:rsidRPr="00784FCA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Meno a priezvisko, titul</w:t>
            </w:r>
          </w:p>
        </w:tc>
        <w:tc>
          <w:tcPr>
            <w:tcW w:w="8422" w:type="dxa"/>
            <w:gridSpan w:val="21"/>
            <w:vAlign w:val="center"/>
          </w:tcPr>
          <w:p w:rsidR="000A628D" w:rsidRPr="00784FCA" w:rsidRDefault="000A628D" w:rsidP="00B65FD6">
            <w:pPr>
              <w:pStyle w:val="Zkladnodstavec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</w:p>
        </w:tc>
      </w:tr>
      <w:tr w:rsidR="000A628D" w:rsidRPr="00784FCA" w:rsidTr="00784FCA">
        <w:trPr>
          <w:gridAfter w:val="1"/>
          <w:wAfter w:w="11" w:type="dxa"/>
          <w:trHeight w:hRule="exact" w:val="567"/>
          <w:jc w:val="center"/>
        </w:trPr>
        <w:tc>
          <w:tcPr>
            <w:tcW w:w="1215" w:type="dxa"/>
            <w:gridSpan w:val="3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84FCA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Firma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  <w:tc>
          <w:tcPr>
            <w:tcW w:w="9762" w:type="dxa"/>
            <w:gridSpan w:val="24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</w:p>
        </w:tc>
      </w:tr>
      <w:tr w:rsidR="000A628D" w:rsidRPr="00784FCA" w:rsidTr="00784FCA">
        <w:trPr>
          <w:gridAfter w:val="1"/>
          <w:wAfter w:w="11" w:type="dxa"/>
          <w:trHeight w:hRule="exact" w:val="567"/>
          <w:jc w:val="center"/>
        </w:trPr>
        <w:tc>
          <w:tcPr>
            <w:tcW w:w="1215" w:type="dxa"/>
            <w:gridSpan w:val="3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84FCA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Ulica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 Light" w:hAnsi="Myriad Pro Light" w:cs="Myriad Pro Light"/>
                <w:sz w:val="18"/>
                <w:szCs w:val="18"/>
                <w:lang w:val="sk-SK"/>
              </w:rPr>
            </w:pPr>
          </w:p>
        </w:tc>
        <w:tc>
          <w:tcPr>
            <w:tcW w:w="3727" w:type="dxa"/>
            <w:gridSpan w:val="9"/>
            <w:vAlign w:val="center"/>
          </w:tcPr>
          <w:p w:rsidR="000A628D" w:rsidRPr="00784FCA" w:rsidRDefault="000A628D" w:rsidP="00784FCA">
            <w:pPr>
              <w:spacing w:after="0" w:line="240" w:lineRule="auto"/>
              <w:rPr>
                <w:rFonts w:ascii="Myriad Pro Light" w:hAnsi="Myriad Pro Light" w:cs="Myriad Pro Light"/>
                <w:color w:val="000000"/>
                <w:sz w:val="18"/>
                <w:szCs w:val="18"/>
              </w:rPr>
            </w:pP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</w:p>
        </w:tc>
        <w:tc>
          <w:tcPr>
            <w:tcW w:w="1051" w:type="dxa"/>
            <w:gridSpan w:val="3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84FCA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PSČ</w:t>
            </w:r>
          </w:p>
        </w:tc>
        <w:tc>
          <w:tcPr>
            <w:tcW w:w="1814" w:type="dxa"/>
            <w:gridSpan w:val="5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</w:p>
        </w:tc>
        <w:tc>
          <w:tcPr>
            <w:tcW w:w="1036" w:type="dxa"/>
            <w:gridSpan w:val="4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84FCA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Obec</w:t>
            </w:r>
          </w:p>
        </w:tc>
        <w:tc>
          <w:tcPr>
            <w:tcW w:w="2134" w:type="dxa"/>
            <w:gridSpan w:val="3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</w:p>
        </w:tc>
      </w:tr>
      <w:tr w:rsidR="000A628D" w:rsidRPr="00784FCA" w:rsidTr="00784FCA">
        <w:trPr>
          <w:gridAfter w:val="1"/>
          <w:wAfter w:w="11" w:type="dxa"/>
          <w:trHeight w:hRule="exact" w:val="567"/>
          <w:jc w:val="center"/>
        </w:trPr>
        <w:tc>
          <w:tcPr>
            <w:tcW w:w="1631" w:type="dxa"/>
            <w:gridSpan w:val="4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 w:rsidRPr="00784FCA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Funkcia vo firme</w:t>
            </w:r>
          </w:p>
        </w:tc>
        <w:tc>
          <w:tcPr>
            <w:tcW w:w="4362" w:type="dxa"/>
            <w:gridSpan w:val="11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 Light" w:hAnsi="Myriad Pro Light" w:cs="Myriad Pro Light"/>
                <w:sz w:val="18"/>
                <w:szCs w:val="18"/>
                <w:lang w:val="sk-SK"/>
              </w:rPr>
            </w:pPr>
          </w:p>
        </w:tc>
        <w:tc>
          <w:tcPr>
            <w:tcW w:w="1184" w:type="dxa"/>
            <w:gridSpan w:val="4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 w:rsidRPr="00784FCA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e-mail</w:t>
            </w:r>
          </w:p>
        </w:tc>
        <w:tc>
          <w:tcPr>
            <w:tcW w:w="3800" w:type="dxa"/>
            <w:gridSpan w:val="8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</w:p>
        </w:tc>
      </w:tr>
      <w:tr w:rsidR="000A628D" w:rsidRPr="00784FCA" w:rsidTr="00784FCA">
        <w:trPr>
          <w:gridAfter w:val="1"/>
          <w:wAfter w:w="11" w:type="dxa"/>
          <w:trHeight w:hRule="exact" w:val="567"/>
          <w:jc w:val="center"/>
        </w:trPr>
        <w:tc>
          <w:tcPr>
            <w:tcW w:w="1196" w:type="dxa"/>
            <w:gridSpan w:val="2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84FCA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Tel.; mobil</w:t>
            </w:r>
          </w:p>
        </w:tc>
        <w:tc>
          <w:tcPr>
            <w:tcW w:w="2493" w:type="dxa"/>
            <w:gridSpan w:val="6"/>
            <w:vAlign w:val="center"/>
          </w:tcPr>
          <w:p w:rsidR="000A628D" w:rsidRPr="00784FCA" w:rsidRDefault="000A628D" w:rsidP="00784FCA">
            <w:pPr>
              <w:spacing w:after="0" w:line="240" w:lineRule="auto"/>
              <w:rPr>
                <w:rFonts w:ascii="Myriad Pro Light" w:hAnsi="Myriad Pro Light" w:cs="Myriad Pro Light"/>
                <w:b/>
                <w:color w:val="000000"/>
                <w:sz w:val="18"/>
                <w:szCs w:val="18"/>
              </w:rPr>
            </w:pP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 Light" w:hAnsi="Myriad Pro Light" w:cs="Myriad Pro Light"/>
                <w:sz w:val="18"/>
                <w:szCs w:val="18"/>
                <w:lang w:val="sk-SK"/>
              </w:rPr>
            </w:pPr>
          </w:p>
        </w:tc>
        <w:tc>
          <w:tcPr>
            <w:tcW w:w="821" w:type="dxa"/>
            <w:gridSpan w:val="2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 w:rsidRPr="00784FCA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Fax</w:t>
            </w:r>
          </w:p>
        </w:tc>
        <w:tc>
          <w:tcPr>
            <w:tcW w:w="2118" w:type="dxa"/>
            <w:gridSpan w:val="6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  <w:tc>
          <w:tcPr>
            <w:tcW w:w="1179" w:type="dxa"/>
            <w:gridSpan w:val="4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84FCA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Číslo účtu</w:t>
            </w:r>
          </w:p>
        </w:tc>
        <w:tc>
          <w:tcPr>
            <w:tcW w:w="3170" w:type="dxa"/>
            <w:gridSpan w:val="7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</w:p>
        </w:tc>
      </w:tr>
      <w:tr w:rsidR="000A628D" w:rsidRPr="00784FCA" w:rsidTr="00784FCA">
        <w:trPr>
          <w:trHeight w:hRule="exact" w:val="567"/>
          <w:jc w:val="center"/>
        </w:trPr>
        <w:tc>
          <w:tcPr>
            <w:tcW w:w="2048" w:type="dxa"/>
            <w:gridSpan w:val="5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84FCA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IČO</w:t>
            </w:r>
          </w:p>
        </w:tc>
        <w:tc>
          <w:tcPr>
            <w:tcW w:w="3155" w:type="dxa"/>
            <w:gridSpan w:val="8"/>
            <w:vAlign w:val="center"/>
          </w:tcPr>
          <w:p w:rsidR="000A628D" w:rsidRPr="00784FCA" w:rsidRDefault="000A628D" w:rsidP="00784FCA">
            <w:pPr>
              <w:spacing w:after="0" w:line="240" w:lineRule="auto"/>
              <w:rPr>
                <w:rFonts w:ascii="Myriad Pro Light" w:hAnsi="Myriad Pro Light" w:cs="Myriad Pro Light"/>
                <w:color w:val="000000"/>
                <w:sz w:val="18"/>
                <w:szCs w:val="18"/>
              </w:rPr>
            </w:pPr>
          </w:p>
          <w:p w:rsidR="000A628D" w:rsidRPr="00784FCA" w:rsidRDefault="000A628D" w:rsidP="00B65FD6">
            <w:pPr>
              <w:pStyle w:val="Zkladnodstavec"/>
              <w:rPr>
                <w:rFonts w:ascii="Myriad Pro Light" w:hAnsi="Myriad Pro Light" w:cs="Myriad Pro Light"/>
                <w:sz w:val="18"/>
                <w:szCs w:val="18"/>
              </w:rPr>
            </w:pP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 Light" w:hAnsi="Myriad Pro Light" w:cs="Myriad Pro Light"/>
                <w:sz w:val="18"/>
                <w:szCs w:val="18"/>
                <w:lang w:val="sk-SK"/>
              </w:rPr>
            </w:pPr>
          </w:p>
        </w:tc>
        <w:tc>
          <w:tcPr>
            <w:tcW w:w="1435" w:type="dxa"/>
            <w:gridSpan w:val="4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84FCA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IČO DPH, DIČ</w:t>
            </w:r>
          </w:p>
        </w:tc>
        <w:tc>
          <w:tcPr>
            <w:tcW w:w="4350" w:type="dxa"/>
            <w:gridSpan w:val="11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</w:p>
        </w:tc>
      </w:tr>
      <w:tr w:rsidR="000A628D" w:rsidRPr="00784FCA" w:rsidTr="00784FCA">
        <w:trPr>
          <w:trHeight w:hRule="exact" w:val="170"/>
          <w:jc w:val="center"/>
        </w:trPr>
        <w:tc>
          <w:tcPr>
            <w:tcW w:w="10988" w:type="dxa"/>
            <w:gridSpan w:val="28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</w:p>
        </w:tc>
      </w:tr>
      <w:tr w:rsidR="000A628D" w:rsidRPr="00784FCA" w:rsidTr="00784FCA">
        <w:trPr>
          <w:trHeight w:hRule="exact" w:val="397"/>
          <w:jc w:val="center"/>
        </w:trPr>
        <w:tc>
          <w:tcPr>
            <w:tcW w:w="4189" w:type="dxa"/>
            <w:gridSpan w:val="9"/>
            <w:vAlign w:val="center"/>
          </w:tcPr>
          <w:p w:rsidR="000A628D" w:rsidRPr="00784FCA" w:rsidRDefault="000A628D" w:rsidP="007B3F38">
            <w:pPr>
              <w:pStyle w:val="Zkladnodstavec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r w:rsidRPr="00784FCA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Spôsob realizácie platby</w:t>
            </w:r>
            <w:r w:rsidRPr="00784FCA">
              <w:rPr>
                <w:rFonts w:ascii="Myriad Pro" w:hAnsi="Myriad Pro" w:cs="Myriad Pro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537" w:type="dxa"/>
            <w:gridSpan w:val="2"/>
            <w:vAlign w:val="center"/>
          </w:tcPr>
          <w:p w:rsidR="000A628D" w:rsidRPr="00784FCA" w:rsidRDefault="000A628D" w:rsidP="00BC6E93">
            <w:pPr>
              <w:pStyle w:val="Zkladnodstavec"/>
              <w:rPr>
                <w:rFonts w:ascii="Wingdings" w:hAnsi="Wingdings" w:cs="Wingdings"/>
                <w:sz w:val="36"/>
                <w:szCs w:val="36"/>
                <w:lang w:val="sk-SK"/>
              </w:rPr>
            </w:pPr>
            <w:r w:rsidRPr="00784FCA">
              <w:rPr>
                <w:rFonts w:ascii="Wingdings" w:hAnsi="Wingdings" w:cs="Wingdings"/>
                <w:sz w:val="36"/>
                <w:szCs w:val="36"/>
                <w:lang w:val="sk-SK"/>
              </w:rPr>
              <w:t>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</w:p>
        </w:tc>
        <w:tc>
          <w:tcPr>
            <w:tcW w:w="6262" w:type="dxa"/>
            <w:gridSpan w:val="17"/>
            <w:vAlign w:val="center"/>
          </w:tcPr>
          <w:p w:rsidR="000A628D" w:rsidRPr="00784FCA" w:rsidRDefault="000A628D" w:rsidP="007B3F38">
            <w:pPr>
              <w:pStyle w:val="Zkladnodstavec"/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</w:pPr>
            <w:r w:rsidRPr="00784FCA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prevodom na účet</w:t>
            </w:r>
            <w:r w:rsidRPr="00784FCA">
              <w:rPr>
                <w:rFonts w:ascii="Myriad Pro" w:hAnsi="Myriad Pro" w:cs="Myriad Pro"/>
                <w:sz w:val="18"/>
                <w:szCs w:val="18"/>
                <w:lang w:val="sk-SK"/>
              </w:rPr>
              <w:t xml:space="preserve">  </w:t>
            </w:r>
          </w:p>
        </w:tc>
      </w:tr>
      <w:tr w:rsidR="000A628D" w:rsidRPr="00784FCA" w:rsidTr="00784FCA">
        <w:trPr>
          <w:trHeight w:hRule="exact" w:val="170"/>
          <w:jc w:val="center"/>
        </w:trPr>
        <w:tc>
          <w:tcPr>
            <w:tcW w:w="10988" w:type="dxa"/>
            <w:gridSpan w:val="28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8"/>
                <w:szCs w:val="8"/>
                <w:lang w:val="sk-SK"/>
              </w:rPr>
            </w:pPr>
          </w:p>
        </w:tc>
      </w:tr>
      <w:tr w:rsidR="000A628D" w:rsidRPr="00784FCA" w:rsidTr="00784FCA">
        <w:trPr>
          <w:trHeight w:val="898"/>
          <w:jc w:val="center"/>
        </w:trPr>
        <w:tc>
          <w:tcPr>
            <w:tcW w:w="7872" w:type="dxa"/>
            <w:gridSpan w:val="21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jc w:val="center"/>
              <w:rPr>
                <w:rFonts w:ascii="Myriad Pro" w:hAnsi="Myriad Pro" w:cs="Myriad Pro"/>
                <w:i/>
                <w:iCs/>
                <w:sz w:val="22"/>
                <w:szCs w:val="22"/>
                <w:lang w:val="sk-SK"/>
              </w:rPr>
            </w:pPr>
            <w:r w:rsidRPr="00784FCA">
              <w:rPr>
                <w:rFonts w:ascii="Myriad Pro Light CE" w:hAnsi="Myriad Pro Light CE" w:cs="Myriad Pro Light CE"/>
                <w:b/>
                <w:sz w:val="22"/>
                <w:szCs w:val="22"/>
                <w:lang w:val="sk-SK"/>
              </w:rPr>
              <w:t>Účastníck</w:t>
            </w:r>
            <w:r w:rsidRPr="00784FCA">
              <w:rPr>
                <w:rFonts w:ascii="Myriad Pro Light" w:hAnsi="Myriad Pro Light" w:cs="Myriad Pro Light"/>
                <w:b/>
                <w:sz w:val="22"/>
                <w:szCs w:val="22"/>
                <w:lang w:val="sk-SK"/>
              </w:rPr>
              <w:t>y poplatok</w:t>
            </w:r>
          </w:p>
        </w:tc>
        <w:tc>
          <w:tcPr>
            <w:tcW w:w="1016" w:type="dxa"/>
            <w:gridSpan w:val="4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jc w:val="center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 w:rsidRPr="00784FCA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Bez DPH</w:t>
            </w:r>
          </w:p>
        </w:tc>
        <w:tc>
          <w:tcPr>
            <w:tcW w:w="2100" w:type="dxa"/>
            <w:gridSpan w:val="3"/>
            <w:shd w:val="pct10" w:color="auto" w:fill="auto"/>
            <w:vAlign w:val="center"/>
          </w:tcPr>
          <w:p w:rsidR="000A628D" w:rsidRPr="00784FCA" w:rsidRDefault="000A628D" w:rsidP="00784FCA">
            <w:pPr>
              <w:pStyle w:val="programodsadenie"/>
              <w:tabs>
                <w:tab w:val="clear" w:pos="1417"/>
                <w:tab w:val="clear" w:pos="1701"/>
                <w:tab w:val="left" w:pos="2048"/>
                <w:tab w:val="left" w:pos="2458"/>
              </w:tabs>
              <w:spacing w:before="164"/>
              <w:ind w:left="0" w:firstLine="0"/>
              <w:jc w:val="center"/>
              <w:rPr>
                <w:rFonts w:ascii="Arial Narrow" w:hAnsi="Arial Narrow" w:cs="Arial Narrow"/>
              </w:rPr>
            </w:pPr>
            <w:r w:rsidRPr="00784FCA">
              <w:rPr>
                <w:rFonts w:ascii="Arial Narrow" w:hAnsi="Arial Narrow" w:cs="Arial Narrow"/>
              </w:rPr>
              <w:t>Nie sme platcami DPH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jc w:val="center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</w:tr>
      <w:tr w:rsidR="000A628D" w:rsidRPr="00784FCA" w:rsidTr="00784FCA">
        <w:trPr>
          <w:trHeight w:hRule="exact" w:val="454"/>
          <w:jc w:val="center"/>
        </w:trPr>
        <w:tc>
          <w:tcPr>
            <w:tcW w:w="537" w:type="dxa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jc w:val="center"/>
              <w:rPr>
                <w:rFonts w:ascii="Wingdings" w:hAnsi="Wingdings" w:cs="Wingdings"/>
                <w:sz w:val="36"/>
                <w:szCs w:val="36"/>
                <w:lang w:val="sk-SK"/>
              </w:rPr>
            </w:pPr>
            <w:r w:rsidRPr="00784FCA">
              <w:rPr>
                <w:rFonts w:ascii="Wingdings" w:hAnsi="Wingdings" w:cs="Wingdings"/>
                <w:sz w:val="36"/>
                <w:szCs w:val="36"/>
                <w:lang w:val="sk-SK"/>
              </w:rPr>
              <w:t>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  <w:tc>
          <w:tcPr>
            <w:tcW w:w="7335" w:type="dxa"/>
            <w:gridSpan w:val="20"/>
            <w:shd w:val="pct10" w:color="auto" w:fill="auto"/>
            <w:vAlign w:val="center"/>
          </w:tcPr>
          <w:p w:rsidR="000A628D" w:rsidRPr="00784FCA" w:rsidRDefault="000A628D" w:rsidP="007B3F38">
            <w:pPr>
              <w:pStyle w:val="Zkladnodstavec"/>
              <w:rPr>
                <w:rFonts w:ascii="Arial Narrow" w:hAnsi="Arial Narrow" w:cs="Arial Narrow"/>
                <w:b/>
                <w:bCs/>
                <w:sz w:val="18"/>
                <w:szCs w:val="18"/>
                <w:lang w:val="sk-SK"/>
              </w:rPr>
            </w:pPr>
            <w:r w:rsidRPr="00784FCA">
              <w:rPr>
                <w:rFonts w:ascii="Arial Narrow" w:hAnsi="Arial Narrow" w:cs="Arial Narrow"/>
                <w:b/>
                <w:bCs/>
                <w:sz w:val="18"/>
                <w:szCs w:val="18"/>
                <w:lang w:val="sk-SK"/>
              </w:rPr>
              <w:t>Základný účastnícky poplatok</w:t>
            </w:r>
          </w:p>
        </w:tc>
        <w:tc>
          <w:tcPr>
            <w:tcW w:w="1016" w:type="dxa"/>
            <w:gridSpan w:val="4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jc w:val="center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 w:rsidRPr="00784FCA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65,- €</w:t>
            </w:r>
          </w:p>
        </w:tc>
        <w:tc>
          <w:tcPr>
            <w:tcW w:w="2100" w:type="dxa"/>
            <w:gridSpan w:val="3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jc w:val="center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 w:rsidRPr="00784FCA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0</w:t>
            </w:r>
          </w:p>
        </w:tc>
      </w:tr>
      <w:tr w:rsidR="000A628D" w:rsidRPr="00784FCA" w:rsidTr="00784FCA">
        <w:trPr>
          <w:trHeight w:hRule="exact" w:val="454"/>
          <w:jc w:val="center"/>
        </w:trPr>
        <w:tc>
          <w:tcPr>
            <w:tcW w:w="537" w:type="dxa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jc w:val="center"/>
              <w:rPr>
                <w:rFonts w:ascii="Wingdings" w:hAnsi="Wingdings" w:cs="Wingdings"/>
                <w:sz w:val="36"/>
                <w:szCs w:val="36"/>
                <w:lang w:val="sk-SK"/>
              </w:rPr>
            </w:pPr>
            <w:r w:rsidRPr="00784FCA">
              <w:rPr>
                <w:rFonts w:ascii="Wingdings" w:hAnsi="Wingdings" w:cs="Wingdings"/>
                <w:sz w:val="36"/>
                <w:szCs w:val="36"/>
                <w:lang w:val="sk-SK"/>
              </w:rPr>
              <w:t>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  <w:tc>
          <w:tcPr>
            <w:tcW w:w="7335" w:type="dxa"/>
            <w:gridSpan w:val="20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 Cond" w:hAnsi="Myriad Pro Cond" w:cs="Myriad Pro Cond"/>
                <w:b/>
                <w:bCs/>
                <w:sz w:val="18"/>
                <w:szCs w:val="18"/>
                <w:lang w:val="sk-SK"/>
              </w:rPr>
            </w:pPr>
            <w:r w:rsidRPr="00784FCA">
              <w:rPr>
                <w:rFonts w:ascii="Arial Narrow" w:hAnsi="Arial Narrow" w:cs="Arial Narrow"/>
                <w:b/>
                <w:bCs/>
                <w:sz w:val="18"/>
                <w:szCs w:val="18"/>
                <w:lang w:val="sk-SK"/>
              </w:rPr>
              <w:t>Člen - SStVTS, SKSI, znížený poplatok</w:t>
            </w:r>
          </w:p>
        </w:tc>
        <w:tc>
          <w:tcPr>
            <w:tcW w:w="1016" w:type="dxa"/>
            <w:gridSpan w:val="4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jc w:val="center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 w:rsidRPr="00784FCA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58,- €</w:t>
            </w:r>
          </w:p>
        </w:tc>
        <w:tc>
          <w:tcPr>
            <w:tcW w:w="2100" w:type="dxa"/>
            <w:gridSpan w:val="3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jc w:val="center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 w:rsidRPr="00784FCA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0</w:t>
            </w:r>
          </w:p>
        </w:tc>
      </w:tr>
      <w:tr w:rsidR="000A628D" w:rsidRPr="00784FCA" w:rsidTr="00784FCA">
        <w:trPr>
          <w:trHeight w:hRule="exact" w:val="170"/>
          <w:jc w:val="center"/>
        </w:trPr>
        <w:tc>
          <w:tcPr>
            <w:tcW w:w="10988" w:type="dxa"/>
            <w:gridSpan w:val="28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8"/>
                <w:szCs w:val="8"/>
              </w:rPr>
            </w:pPr>
          </w:p>
        </w:tc>
      </w:tr>
      <w:tr w:rsidR="000A628D" w:rsidRPr="00784FCA" w:rsidTr="00784FCA">
        <w:trPr>
          <w:trHeight w:val="454"/>
          <w:jc w:val="center"/>
        </w:trPr>
        <w:tc>
          <w:tcPr>
            <w:tcW w:w="5508" w:type="dxa"/>
            <w:gridSpan w:val="14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r w:rsidRPr="00784FCA">
              <w:rPr>
                <w:rFonts w:ascii="Myriad Pro" w:hAnsi="Myriad Pro" w:cs="Myriad Pro Light"/>
                <w:b/>
                <w:caps/>
                <w:sz w:val="18"/>
                <w:szCs w:val="18"/>
                <w:lang w:val="sk-SK"/>
              </w:rPr>
              <w:t>Storno podmienky:</w:t>
            </w:r>
            <w:r w:rsidRPr="00784FCA">
              <w:rPr>
                <w:rFonts w:ascii="Myriad Pro CE" w:hAnsi="Myriad Pro CE" w:cs="Myriad Pro CE"/>
                <w:sz w:val="18"/>
                <w:szCs w:val="18"/>
                <w:lang w:val="sk-SK"/>
              </w:rPr>
              <w:t xml:space="preserve"> Organizátor si vyhradzuje právo zrušiť akciu. </w:t>
            </w:r>
            <w:r w:rsidRPr="00784FCA">
              <w:rPr>
                <w:rFonts w:ascii="Myriad Pro" w:hAnsi="Myriad Pro" w:cs="Myriad Pro"/>
                <w:sz w:val="18"/>
                <w:szCs w:val="18"/>
                <w:lang w:val="sk-SK"/>
              </w:rPr>
              <w:br/>
            </w:r>
            <w:r w:rsidRPr="00784FCA">
              <w:rPr>
                <w:rFonts w:ascii="Myriad Pro CE" w:hAnsi="Myriad Pro CE" w:cs="Myriad Pro CE"/>
                <w:sz w:val="18"/>
                <w:szCs w:val="18"/>
                <w:lang w:val="sk-SK"/>
              </w:rPr>
              <w:t xml:space="preserve">V prípade jej zrušenia bude poplatok vrátený klientovi v plnej výške. Klient môže zrušiť registráciu len písomne, najneskôr však </w:t>
            </w:r>
            <w:r w:rsidRPr="00784FCA"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  <w:t>do 10 dní pred konaním akcie</w:t>
            </w:r>
            <w:r w:rsidRPr="00784FCA">
              <w:rPr>
                <w:rFonts w:ascii="Myriad Pro" w:hAnsi="Myriad Pro" w:cs="Myriad Pro"/>
                <w:sz w:val="18"/>
                <w:szCs w:val="18"/>
                <w:lang w:val="sk-SK"/>
              </w:rPr>
              <w:t xml:space="preserve">. Stornovací poplatok je 20% zo zaregistrovanej ceny. 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r w:rsidRPr="00784FCA">
              <w:rPr>
                <w:rFonts w:ascii="Myriad Pro CE" w:hAnsi="Myriad Pro CE" w:cs="Myriad Pro CE"/>
                <w:sz w:val="18"/>
                <w:szCs w:val="18"/>
                <w:lang w:val="sk-SK"/>
              </w:rPr>
              <w:t>Pri zrušení registrácie zo strany klienta po uvedenom termíne sa poplatok nevracia. Namiesto prihláseného účastníka sa môže zúčastniť náhradník.</w:t>
            </w:r>
            <w:r w:rsidRPr="00784FCA">
              <w:rPr>
                <w:rFonts w:ascii="Myriad Pro" w:hAnsi="Myriad Pro" w:cs="Myriad Pro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5480" w:type="dxa"/>
            <w:gridSpan w:val="14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jc w:val="both"/>
              <w:rPr>
                <w:rFonts w:ascii="Myriad Pro" w:hAnsi="Myriad Pro" w:cs="Arial Narrow"/>
                <w:b/>
                <w:bCs/>
                <w:sz w:val="18"/>
                <w:szCs w:val="18"/>
                <w:lang w:val="sk-SK"/>
              </w:rPr>
            </w:pPr>
            <w:r w:rsidRPr="00784FCA">
              <w:rPr>
                <w:rFonts w:ascii="Myriad Pro CE" w:hAnsi="Myriad Pro CE" w:cs="Myriad Pro Light"/>
                <w:b/>
                <w:caps/>
                <w:sz w:val="18"/>
                <w:szCs w:val="18"/>
                <w:lang w:val="sk-SK"/>
              </w:rPr>
              <w:t>Ako sa zaregistrovať:</w:t>
            </w:r>
            <w:r w:rsidRPr="00784FCA">
              <w:rPr>
                <w:rFonts w:ascii="Myriad Pro" w:hAnsi="Myriad Pro" w:cs="Myriad Pro Light"/>
                <w:caps/>
                <w:sz w:val="18"/>
                <w:szCs w:val="18"/>
                <w:lang w:val="sk-SK"/>
              </w:rPr>
              <w:t xml:space="preserve"> </w:t>
            </w:r>
            <w:r w:rsidRPr="00784FCA">
              <w:rPr>
                <w:rFonts w:ascii="Myriad Pro" w:hAnsi="Myriad Pro" w:cs="Arial Narrow"/>
                <w:sz w:val="18"/>
                <w:szCs w:val="18"/>
                <w:lang w:val="sk-SK"/>
              </w:rPr>
              <w:t>Vyplnenú prihlášku vo všetkých kolonkách</w:t>
            </w:r>
            <w:r w:rsidRPr="00784FCA">
              <w:rPr>
                <w:rFonts w:ascii="Myriad Pro CE" w:hAnsi="Myriad Pro CE" w:cs="Arial Narrow"/>
                <w:sz w:val="18"/>
                <w:szCs w:val="18"/>
                <w:lang w:val="sk-SK"/>
              </w:rPr>
              <w:t xml:space="preserve">, vo vlastnom záujme pre vystavenie daňového dokladu, zašlite </w:t>
            </w:r>
            <w:r w:rsidRPr="00784FCA">
              <w:rPr>
                <w:rFonts w:ascii="Myriad Pro" w:hAnsi="Myriad Pro" w:cs="Arial Narrow"/>
                <w:b/>
                <w:bCs/>
                <w:sz w:val="18"/>
                <w:szCs w:val="18"/>
                <w:lang w:val="sk-SK"/>
              </w:rPr>
              <w:t xml:space="preserve">do 5.11.2018 t.j. 3 dni </w:t>
            </w:r>
            <w:r w:rsidRPr="00784FCA">
              <w:rPr>
                <w:rFonts w:ascii="Myriad Pro" w:hAnsi="Myriad Pro" w:cs="Arial Narrow"/>
                <w:sz w:val="18"/>
                <w:szCs w:val="18"/>
                <w:lang w:val="sk-SK"/>
              </w:rPr>
              <w:t xml:space="preserve">pred termínom konania na sekretariát akcie poštou, faxom, e-mailom </w:t>
            </w:r>
            <w:smartTag w:uri="urn:schemas-microsoft-com:office:smarttags" w:element="PersonName">
              <w:r w:rsidRPr="00784FCA">
                <w:rPr>
                  <w:rFonts w:ascii="Myriad Pro" w:hAnsi="Myriad Pro" w:cs="Arial Narrow"/>
                  <w:b/>
                  <w:bCs/>
                  <w:sz w:val="18"/>
                  <w:szCs w:val="18"/>
                  <w:lang w:val="sk-SK"/>
                </w:rPr>
                <w:t>stav@zsvts.sk</w:t>
              </w:r>
            </w:smartTag>
            <w:r w:rsidRPr="00784FCA">
              <w:rPr>
                <w:rFonts w:ascii="Myriad Pro" w:hAnsi="Myriad Pro" w:cs="Arial Narrow"/>
                <w:b/>
                <w:bCs/>
                <w:sz w:val="18"/>
                <w:szCs w:val="18"/>
                <w:lang w:val="sk-SK"/>
              </w:rPr>
              <w:t>.</w:t>
            </w:r>
          </w:p>
          <w:p w:rsidR="000A628D" w:rsidRPr="00784FCA" w:rsidRDefault="000A628D" w:rsidP="00784FCA">
            <w:pPr>
              <w:pStyle w:val="Zkladnodstavec"/>
              <w:spacing w:before="82" w:line="240" w:lineRule="auto"/>
              <w:jc w:val="both"/>
              <w:rPr>
                <w:rFonts w:ascii="Myriad Pro" w:hAnsi="Myriad Pro" w:cs="Arial Narrow"/>
                <w:sz w:val="18"/>
                <w:szCs w:val="18"/>
                <w:lang w:val="sk-SK"/>
              </w:rPr>
            </w:pPr>
            <w:r w:rsidRPr="00784FCA">
              <w:rPr>
                <w:rFonts w:ascii="Myriad Pro CE" w:hAnsi="Myriad Pro CE" w:cs="Arial Narrow"/>
                <w:b/>
                <w:bCs/>
                <w:sz w:val="18"/>
                <w:szCs w:val="18"/>
                <w:lang w:val="sk-SK"/>
              </w:rPr>
              <w:t>Daňový doklad</w:t>
            </w:r>
            <w:r w:rsidRPr="00784FCA">
              <w:rPr>
                <w:rFonts w:ascii="Myriad Pro CE" w:hAnsi="Myriad Pro CE" w:cs="Arial Narrow"/>
                <w:sz w:val="18"/>
                <w:szCs w:val="18"/>
                <w:lang w:val="sk-SK"/>
              </w:rPr>
              <w:t xml:space="preserve"> obdržíte do 15 dní od zaplatenia, alebo v deň realizácie akcie.</w:t>
            </w:r>
          </w:p>
          <w:p w:rsidR="000A628D" w:rsidRPr="00784FCA" w:rsidRDefault="000A628D" w:rsidP="00784FCA">
            <w:pPr>
              <w:pStyle w:val="Zkladnodstavec"/>
              <w:spacing w:before="82" w:line="240" w:lineRule="auto"/>
              <w:jc w:val="both"/>
              <w:rPr>
                <w:rFonts w:ascii="Myriad Pro" w:hAnsi="Myriad Pro" w:cs="Arial Narrow"/>
                <w:b/>
                <w:bCs/>
                <w:sz w:val="18"/>
                <w:szCs w:val="18"/>
                <w:lang w:val="sk-SK"/>
              </w:rPr>
            </w:pPr>
            <w:r w:rsidRPr="00784FCA">
              <w:rPr>
                <w:rFonts w:ascii="Myriad Pro" w:hAnsi="Myriad Pro" w:cs="Arial Narrow"/>
                <w:sz w:val="18"/>
                <w:szCs w:val="18"/>
                <w:lang w:val="sk-SK"/>
              </w:rPr>
              <w:t>V zmysle  podmienok ochrany osobných údajov  Vám zasielame program pripravovanej konferencie  na základe „oprávneného záujmu“.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jc w:val="both"/>
              <w:rPr>
                <w:rFonts w:ascii="Myriad Pro" w:hAnsi="Myriad Pro" w:cs="Myriad Pro"/>
                <w:i/>
                <w:iCs/>
                <w:sz w:val="18"/>
                <w:szCs w:val="18"/>
                <w:lang w:val="en-US"/>
              </w:rPr>
            </w:pPr>
            <w:r w:rsidRPr="00784FCA">
              <w:rPr>
                <w:rFonts w:ascii="Myriad Pro CE" w:hAnsi="Myriad Pro CE" w:cs="Arial Narrow"/>
                <w:sz w:val="18"/>
                <w:szCs w:val="18"/>
                <w:lang w:val="sk-SK"/>
              </w:rPr>
              <w:t>SStVTS garantuje spracovanie Vašich osobných údajov podľa zákona o GDPR.</w:t>
            </w:r>
          </w:p>
        </w:tc>
      </w:tr>
      <w:tr w:rsidR="000A628D" w:rsidRPr="00784FCA" w:rsidTr="00784FCA">
        <w:trPr>
          <w:trHeight w:val="454"/>
          <w:jc w:val="center"/>
        </w:trPr>
        <w:tc>
          <w:tcPr>
            <w:tcW w:w="5508" w:type="dxa"/>
            <w:gridSpan w:val="14"/>
            <w:vAlign w:val="center"/>
          </w:tcPr>
          <w:p w:rsidR="000A628D" w:rsidRPr="00784FCA" w:rsidRDefault="000A628D" w:rsidP="00784FCA">
            <w:pPr>
              <w:pStyle w:val="Zkladnodstavec"/>
              <w:tabs>
                <w:tab w:val="left" w:pos="5433"/>
              </w:tabs>
              <w:rPr>
                <w:rFonts w:ascii="Zurich AT" w:hAnsi="Zurich AT" w:cs="Zurich AT"/>
                <w:b/>
                <w:bCs/>
                <w:sz w:val="22"/>
                <w:szCs w:val="22"/>
                <w:lang w:val="sk-SK"/>
              </w:rPr>
            </w:pPr>
            <w:r w:rsidRPr="00784FCA">
              <w:rPr>
                <w:rFonts w:ascii="Zurich AT" w:hAnsi="Zurich AT" w:cs="Zurich AT"/>
                <w:b/>
                <w:bCs/>
                <w:sz w:val="22"/>
                <w:szCs w:val="22"/>
                <w:lang w:val="sk-SK"/>
              </w:rPr>
              <w:t>Sekretariát akcie</w:t>
            </w:r>
          </w:p>
        </w:tc>
        <w:tc>
          <w:tcPr>
            <w:tcW w:w="5480" w:type="dxa"/>
            <w:gridSpan w:val="14"/>
            <w:vAlign w:val="center"/>
          </w:tcPr>
          <w:p w:rsidR="000A628D" w:rsidRPr="00784FCA" w:rsidRDefault="000A628D" w:rsidP="00784FCA">
            <w:pPr>
              <w:pStyle w:val="Zkladnodstavec"/>
              <w:tabs>
                <w:tab w:val="left" w:pos="5433"/>
              </w:tabs>
              <w:rPr>
                <w:rFonts w:ascii="Zurich AT" w:hAnsi="Zurich AT" w:cs="Zurich AT"/>
                <w:b/>
                <w:bCs/>
                <w:sz w:val="22"/>
                <w:szCs w:val="22"/>
                <w:lang w:val="sk-SK"/>
              </w:rPr>
            </w:pPr>
            <w:r w:rsidRPr="00784FCA">
              <w:rPr>
                <w:rFonts w:ascii="Zurich AT" w:hAnsi="Zurich AT" w:cs="Zurich AT"/>
                <w:b/>
                <w:bCs/>
                <w:sz w:val="22"/>
                <w:szCs w:val="22"/>
                <w:lang w:val="sk-SK"/>
              </w:rPr>
              <w:t>Bankové spojenie</w:t>
            </w:r>
          </w:p>
        </w:tc>
      </w:tr>
      <w:tr w:rsidR="000A628D" w:rsidRPr="00784FCA" w:rsidTr="00784FCA">
        <w:trPr>
          <w:trHeight w:val="454"/>
          <w:jc w:val="center"/>
        </w:trPr>
        <w:tc>
          <w:tcPr>
            <w:tcW w:w="5508" w:type="dxa"/>
            <w:gridSpan w:val="14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84FCA">
              <w:rPr>
                <w:rFonts w:ascii="Myriad Pro" w:hAnsi="Myriad Pro" w:cs="Myriad Pro Light"/>
                <w:b/>
                <w:sz w:val="18"/>
                <w:szCs w:val="18"/>
              </w:rPr>
              <w:t>Slovenská stavebná vedecko</w:t>
            </w:r>
            <w:r w:rsidRPr="00784FCA">
              <w:rPr>
                <w:rFonts w:ascii="Myriad Pro CE" w:hAnsi="Myriad Pro CE" w:cs="Myriad Pro Light"/>
                <w:b/>
                <w:sz w:val="18"/>
                <w:szCs w:val="18"/>
              </w:rPr>
              <w:t>-technická spoločnosť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84FCA">
              <w:rPr>
                <w:rFonts w:ascii="Myriad Pro CE" w:hAnsi="Myriad Pro CE" w:cs="Myriad Pro Light"/>
                <w:b/>
                <w:sz w:val="18"/>
                <w:szCs w:val="18"/>
              </w:rPr>
              <w:t>Koceľova 15, 815 94  Bratislava 1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84FCA">
              <w:rPr>
                <w:rFonts w:ascii="Myriad Pro" w:hAnsi="Myriad Pro" w:cs="Myriad Pro Light"/>
                <w:b/>
                <w:sz w:val="18"/>
                <w:szCs w:val="18"/>
              </w:rPr>
              <w:t>Tel./Fax: +421 2 50207650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84FCA">
              <w:rPr>
                <w:rFonts w:ascii="Myriad Pro" w:hAnsi="Myriad Pro" w:cs="Myriad Pro Light"/>
                <w:b/>
                <w:sz w:val="18"/>
                <w:szCs w:val="18"/>
              </w:rPr>
              <w:t>Mobil: +421 915 241 438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84FCA">
              <w:rPr>
                <w:rFonts w:ascii="Myriad Pro" w:hAnsi="Myriad Pro" w:cs="Myriad Pro Light"/>
                <w:b/>
                <w:sz w:val="18"/>
                <w:szCs w:val="18"/>
              </w:rPr>
              <w:t xml:space="preserve">e-mail: </w:t>
            </w:r>
            <w:smartTag w:uri="urn:schemas-microsoft-com:office:smarttags" w:element="PersonName">
              <w:r w:rsidRPr="00784FCA">
                <w:rPr>
                  <w:rFonts w:ascii="Myriad Pro" w:hAnsi="Myriad Pro" w:cs="Myriad Pro Light"/>
                  <w:b/>
                  <w:sz w:val="18"/>
                  <w:szCs w:val="18"/>
                </w:rPr>
                <w:t>stav@zsvts.sk</w:t>
              </w:r>
            </w:smartTag>
            <w:r w:rsidRPr="00784FCA">
              <w:fldChar w:fldCharType="begin"/>
            </w:r>
            <w:r w:rsidRPr="00784FCA">
              <w:instrText>HYPERLINK "http://www.zsvts.sk/odborneprogramy/slovenska-stavebna-vedeckotechnicka-spolocnost-sst-vts" \t "_blank"</w:instrText>
            </w:r>
            <w:r w:rsidRPr="00784FCA">
              <w:fldChar w:fldCharType="separate"/>
            </w:r>
            <w:r w:rsidRPr="00784FCA">
              <w:rPr>
                <w:rStyle w:val="Hyperlink"/>
                <w:rFonts w:ascii="Myriad Pro" w:hAnsi="Myriad Pro" w:cs="Calibri"/>
                <w:b/>
                <w:color w:val="000000"/>
                <w:sz w:val="18"/>
                <w:szCs w:val="18"/>
                <w:u w:val="none"/>
                <w:shd w:val="clear" w:color="auto" w:fill="FFFFFF"/>
              </w:rPr>
              <w:t>http://www.zsvts.sk/odborneprogramy/slovenska-stavebna-vedeckotechnicka-spolocnost-sst-vts</w:t>
            </w:r>
            <w:r w:rsidRPr="00784FCA">
              <w:fldChar w:fldCharType="end"/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84FCA">
              <w:rPr>
                <w:rFonts w:ascii="Myriad Pro" w:hAnsi="Myriad Pro" w:cs="Myriad Pro Light"/>
                <w:b/>
                <w:sz w:val="18"/>
                <w:szCs w:val="18"/>
                <w:lang w:val="sk-SK"/>
              </w:rPr>
              <w:t>Nie sme platcami DPH.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</w:p>
        </w:tc>
        <w:tc>
          <w:tcPr>
            <w:tcW w:w="5480" w:type="dxa"/>
            <w:gridSpan w:val="14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84FCA">
              <w:rPr>
                <w:rFonts w:ascii="Myriad Pro" w:hAnsi="Myriad Pro" w:cs="Myriad Pro Light"/>
                <w:b/>
                <w:sz w:val="18"/>
                <w:szCs w:val="18"/>
              </w:rPr>
              <w:t>Všeobecná úverová banka a.s.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84FCA">
              <w:rPr>
                <w:rFonts w:ascii="Myriad Pro" w:hAnsi="Myriad Pro" w:cs="Myriad Pro Light"/>
                <w:b/>
                <w:sz w:val="18"/>
                <w:szCs w:val="18"/>
              </w:rPr>
              <w:t>SLOV.STAV.VED.-TECH.SPOL.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84FCA">
              <w:rPr>
                <w:rFonts w:ascii="Myriad Pro CE" w:hAnsi="Myriad Pro CE" w:cs="Myriad Pro Light"/>
                <w:b/>
                <w:sz w:val="18"/>
                <w:szCs w:val="18"/>
              </w:rPr>
              <w:t>Číslo účtu: 1376185351/0200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84FCA">
              <w:rPr>
                <w:rFonts w:ascii="Myriad Pro CE" w:hAnsi="Myriad Pro CE" w:cs="Myriad Pro Light"/>
                <w:b/>
                <w:sz w:val="18"/>
                <w:szCs w:val="18"/>
              </w:rPr>
              <w:t>Pobočka Dulovo nám. 1, Bratislava 2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84FCA">
              <w:rPr>
                <w:rFonts w:ascii="Myriad Pro" w:hAnsi="Myriad Pro" w:cs="Myriad Pro Light"/>
                <w:b/>
                <w:sz w:val="18"/>
                <w:szCs w:val="18"/>
              </w:rPr>
              <w:t>Var. symbol pri platbe prevodom: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84FCA">
              <w:rPr>
                <w:rFonts w:ascii="Myriad Pro" w:hAnsi="Myriad Pro" w:cs="Myriad Pro Light"/>
                <w:b/>
                <w:sz w:val="18"/>
                <w:szCs w:val="18"/>
              </w:rPr>
              <w:t>201803</w:t>
            </w:r>
            <w:r w:rsidRPr="00784FCA">
              <w:rPr>
                <w:rFonts w:ascii="Myriad Pro CE" w:hAnsi="Myriad Pro CE" w:cs="Myriad Pro Light"/>
                <w:b/>
                <w:sz w:val="18"/>
                <w:szCs w:val="18"/>
              </w:rPr>
              <w:t>, meno, priezvisko účastníka, podnik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84FCA">
              <w:rPr>
                <w:rFonts w:ascii="Myriad Pro CE" w:hAnsi="Myriad Pro CE" w:cs="Myriad Pro Light"/>
                <w:b/>
                <w:sz w:val="18"/>
                <w:szCs w:val="18"/>
              </w:rPr>
              <w:t>IČO: 603198                         DIČ: 2021419950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84FCA">
              <w:rPr>
                <w:rFonts w:ascii="Myriad Pro" w:hAnsi="Myriad Pro" w:cs="Myriad Pro Light"/>
                <w:b/>
                <w:sz w:val="18"/>
                <w:szCs w:val="18"/>
              </w:rPr>
              <w:t>IBAN: SK 41 0200 0000 0013 7618 5351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84FCA">
              <w:rPr>
                <w:rFonts w:ascii="Myriad Pro" w:hAnsi="Myriad Pro" w:cs="Myriad Pro Light"/>
                <w:b/>
                <w:sz w:val="18"/>
                <w:szCs w:val="18"/>
              </w:rPr>
              <w:t>SWIFT: SUBASKBX</w:t>
            </w:r>
          </w:p>
        </w:tc>
      </w:tr>
      <w:tr w:rsidR="000A628D" w:rsidRPr="00784FCA" w:rsidTr="00784FCA">
        <w:trPr>
          <w:trHeight w:val="454"/>
          <w:jc w:val="center"/>
        </w:trPr>
        <w:tc>
          <w:tcPr>
            <w:tcW w:w="10988" w:type="dxa"/>
            <w:gridSpan w:val="28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i/>
                <w:iCs/>
                <w:sz w:val="18"/>
                <w:szCs w:val="18"/>
              </w:rPr>
            </w:pPr>
            <w:r w:rsidRPr="00784FCA">
              <w:rPr>
                <w:rFonts w:ascii="Myriad Pro CE" w:hAnsi="Myriad Pro CE" w:cs="Myriad Pro Light"/>
                <w:b/>
                <w:sz w:val="18"/>
                <w:szCs w:val="18"/>
              </w:rPr>
              <w:t>BANKOVÉ POPLATKY HRADÍ ÚČASTNÍK.</w:t>
            </w:r>
            <w:r w:rsidRPr="00784FCA">
              <w:rPr>
                <w:rFonts w:ascii="Myriad Pro" w:hAnsi="Myriad Pro" w:cs="Myriad Pro"/>
                <w:sz w:val="18"/>
                <w:szCs w:val="18"/>
              </w:rPr>
              <w:t xml:space="preserve"> Podpisom a zaslaním Vašej prihlášky vyjadrujete súhlas so zmluvnými podmienkami akcie, vrátane storna. </w:t>
            </w:r>
          </w:p>
        </w:tc>
      </w:tr>
      <w:tr w:rsidR="000A628D" w:rsidRPr="00784FCA" w:rsidTr="00784FCA">
        <w:trPr>
          <w:trHeight w:val="170"/>
          <w:jc w:val="center"/>
        </w:trPr>
        <w:tc>
          <w:tcPr>
            <w:tcW w:w="10988" w:type="dxa"/>
            <w:gridSpan w:val="28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8"/>
                <w:szCs w:val="8"/>
              </w:rPr>
            </w:pPr>
          </w:p>
        </w:tc>
      </w:tr>
      <w:tr w:rsidR="000A628D" w:rsidRPr="00784FCA" w:rsidTr="00784FCA">
        <w:trPr>
          <w:trHeight w:val="1134"/>
          <w:jc w:val="center"/>
        </w:trPr>
        <w:tc>
          <w:tcPr>
            <w:tcW w:w="2839" w:type="dxa"/>
            <w:gridSpan w:val="7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</w:pPr>
            <w:r w:rsidRPr="00784FCA">
              <w:rPr>
                <w:rFonts w:ascii="Myriad Pro CE" w:hAnsi="Myriad Pro CE" w:cs="Myriad Pro CE"/>
                <w:b/>
                <w:sz w:val="18"/>
                <w:szCs w:val="18"/>
                <w:lang w:val="sk-SK"/>
              </w:rPr>
              <w:t>Meno a podpis objednávateľa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i/>
                <w:sz w:val="18"/>
                <w:szCs w:val="18"/>
              </w:rPr>
            </w:pPr>
            <w:r w:rsidRPr="00784FCA">
              <w:rPr>
                <w:rFonts w:ascii="Myriad Pro" w:hAnsi="Myriad Pro" w:cs="Myriad Pro"/>
                <w:i/>
                <w:sz w:val="18"/>
                <w:szCs w:val="18"/>
                <w:lang w:val="sk-SK"/>
              </w:rPr>
              <w:t>Participant ‘s name and signature</w:t>
            </w:r>
          </w:p>
        </w:tc>
        <w:tc>
          <w:tcPr>
            <w:tcW w:w="4108" w:type="dxa"/>
            <w:gridSpan w:val="11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5"/>
            <w:shd w:val="pct10" w:color="auto" w:fill="auto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</w:pPr>
            <w:r w:rsidRPr="00784FCA"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  <w:t>Dátum</w:t>
            </w:r>
          </w:p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i/>
                <w:sz w:val="18"/>
                <w:szCs w:val="18"/>
              </w:rPr>
            </w:pPr>
            <w:r w:rsidRPr="00784FCA">
              <w:rPr>
                <w:rFonts w:ascii="Myriad Pro" w:hAnsi="Myriad Pro" w:cs="Myriad Pro"/>
                <w:i/>
                <w:sz w:val="18"/>
                <w:szCs w:val="18"/>
                <w:lang w:val="sk-SK"/>
              </w:rPr>
              <w:t>Date</w:t>
            </w:r>
          </w:p>
        </w:tc>
        <w:tc>
          <w:tcPr>
            <w:tcW w:w="3007" w:type="dxa"/>
            <w:gridSpan w:val="5"/>
            <w:vAlign w:val="center"/>
          </w:tcPr>
          <w:p w:rsidR="000A628D" w:rsidRPr="00784FCA" w:rsidRDefault="000A628D" w:rsidP="00784FCA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</w:p>
        </w:tc>
      </w:tr>
    </w:tbl>
    <w:p w:rsidR="000A628D" w:rsidRDefault="000A628D" w:rsidP="008C6F84">
      <w:pPr>
        <w:spacing w:line="240" w:lineRule="auto"/>
      </w:pPr>
    </w:p>
    <w:sectPr w:rsidR="000A628D" w:rsidSect="00E94FB6">
      <w:pgSz w:w="11906" w:h="16838" w:code="9"/>
      <w:pgMar w:top="737" w:right="567" w:bottom="567" w:left="56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 Light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Zurich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A13"/>
    <w:rsid w:val="00037E7E"/>
    <w:rsid w:val="000A628D"/>
    <w:rsid w:val="001660AD"/>
    <w:rsid w:val="00300A4C"/>
    <w:rsid w:val="0035254C"/>
    <w:rsid w:val="00467772"/>
    <w:rsid w:val="00567D67"/>
    <w:rsid w:val="00586AD9"/>
    <w:rsid w:val="006523CC"/>
    <w:rsid w:val="00704350"/>
    <w:rsid w:val="00784FCA"/>
    <w:rsid w:val="007B3F38"/>
    <w:rsid w:val="007E62D2"/>
    <w:rsid w:val="00822649"/>
    <w:rsid w:val="00894AA8"/>
    <w:rsid w:val="008C1E74"/>
    <w:rsid w:val="008C6F84"/>
    <w:rsid w:val="00A60A13"/>
    <w:rsid w:val="00AA546F"/>
    <w:rsid w:val="00B65FD6"/>
    <w:rsid w:val="00BC6E93"/>
    <w:rsid w:val="00CE1943"/>
    <w:rsid w:val="00E94FB6"/>
    <w:rsid w:val="00F1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60A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odstavec">
    <w:name w:val="[Základní odstavec]"/>
    <w:basedOn w:val="Normal"/>
    <w:uiPriority w:val="99"/>
    <w:rsid w:val="00A60A1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cs-CZ"/>
    </w:rPr>
  </w:style>
  <w:style w:type="paragraph" w:styleId="BalloonText">
    <w:name w:val="Balloon Text"/>
    <w:basedOn w:val="Normal"/>
    <w:link w:val="BalloonTextChar"/>
    <w:uiPriority w:val="99"/>
    <w:semiHidden/>
    <w:rsid w:val="00E9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FB6"/>
    <w:rPr>
      <w:rFonts w:ascii="Tahoma" w:hAnsi="Tahoma" w:cs="Tahoma"/>
      <w:sz w:val="16"/>
      <w:szCs w:val="16"/>
    </w:rPr>
  </w:style>
  <w:style w:type="paragraph" w:customStyle="1" w:styleId="programodsadenie">
    <w:name w:val="program odsadenie"/>
    <w:basedOn w:val="Normal"/>
    <w:uiPriority w:val="99"/>
    <w:rsid w:val="007B3F38"/>
    <w:pPr>
      <w:tabs>
        <w:tab w:val="left" w:pos="1417"/>
        <w:tab w:val="left" w:pos="1701"/>
      </w:tabs>
      <w:autoSpaceDE w:val="0"/>
      <w:autoSpaceDN w:val="0"/>
      <w:adjustRightInd w:val="0"/>
      <w:spacing w:before="113" w:after="0" w:line="240" w:lineRule="atLeast"/>
      <w:ind w:left="1417" w:hanging="1417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A546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352</Words>
  <Characters>2012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Dana Jurigová</dc:creator>
  <cp:keywords/>
  <dc:description/>
  <cp:lastModifiedBy>Kiselyova</cp:lastModifiedBy>
  <cp:revision>2</cp:revision>
  <dcterms:created xsi:type="dcterms:W3CDTF">2018-09-10T11:19:00Z</dcterms:created>
  <dcterms:modified xsi:type="dcterms:W3CDTF">2018-09-10T11:19:00Z</dcterms:modified>
</cp:coreProperties>
</file>