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343A23">
        <w:rPr>
          <w:rFonts w:ascii="Tahoma" w:eastAsia="Times New Roman" w:hAnsi="Tahoma" w:cs="Tahoma"/>
          <w:b/>
          <w:noProof/>
          <w:color w:val="097A5E"/>
          <w:lang w:eastAsia="sk-SK"/>
        </w:rPr>
        <w:t>Panelové sústavy bytových domov – Žilinský región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343A23" w:rsidP="00CF7F4C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22</w:t>
      </w:r>
      <w:r w:rsidR="008617FD">
        <w:rPr>
          <w:rFonts w:ascii="Tahoma" w:hAnsi="Tahoma" w:cs="Tahoma"/>
          <w:b/>
          <w:noProof/>
          <w:sz w:val="22"/>
          <w:szCs w:val="22"/>
        </w:rPr>
        <w:t xml:space="preserve">. </w:t>
      </w:r>
      <w:r>
        <w:rPr>
          <w:rFonts w:ascii="Tahoma" w:hAnsi="Tahoma" w:cs="Tahoma"/>
          <w:b/>
          <w:noProof/>
          <w:sz w:val="22"/>
          <w:szCs w:val="22"/>
        </w:rPr>
        <w:t>november</w:t>
      </w:r>
      <w:r w:rsidR="00BC5375">
        <w:rPr>
          <w:rFonts w:ascii="Tahoma" w:hAnsi="Tahoma" w:cs="Tahoma"/>
          <w:b/>
          <w:noProof/>
          <w:sz w:val="22"/>
          <w:szCs w:val="22"/>
        </w:rPr>
        <w:t xml:space="preserve"> 2016</w:t>
      </w:r>
      <w:r w:rsidR="005C7201">
        <w:rPr>
          <w:rFonts w:ascii="Tahoma" w:hAnsi="Tahoma" w:cs="Tahoma"/>
          <w:b/>
          <w:noProof/>
          <w:sz w:val="22"/>
          <w:szCs w:val="22"/>
        </w:rPr>
        <w:t xml:space="preserve"> (</w:t>
      </w:r>
      <w:r w:rsidR="00BC5375">
        <w:rPr>
          <w:rFonts w:ascii="Tahoma" w:hAnsi="Tahoma" w:cs="Tahoma"/>
          <w:b/>
          <w:noProof/>
          <w:sz w:val="22"/>
          <w:szCs w:val="22"/>
        </w:rPr>
        <w:t>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</w:t>
      </w:r>
      <w:r w:rsidR="00EA7013">
        <w:rPr>
          <w:rFonts w:ascii="Tahoma" w:hAnsi="Tahoma" w:cs="Tahoma"/>
          <w:sz w:val="22"/>
          <w:szCs w:val="22"/>
          <w:lang w:val="sk-SK"/>
        </w:rPr>
        <w:t xml:space="preserve"> a</w:t>
      </w:r>
      <w:r w:rsidR="005C7201">
        <w:rPr>
          <w:rFonts w:ascii="Tahoma" w:hAnsi="Tahoma" w:cs="Tahoma"/>
          <w:sz w:val="22"/>
          <w:szCs w:val="22"/>
          <w:lang w:val="sk-SK"/>
        </w:rPr>
        <w:t> pozemných stavieb.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A9257F" w:rsidRPr="00A90A47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>Odborný seminár bude</w:t>
      </w:r>
      <w:r w:rsidR="00BC5375">
        <w:rPr>
          <w:rFonts w:ascii="Tahoma" w:hAnsi="Tahoma" w:cs="Tahoma"/>
          <w:sz w:val="22"/>
          <w:szCs w:val="22"/>
          <w:lang w:val="sk-SK"/>
        </w:rPr>
        <w:t xml:space="preserve"> v prípade záujmu</w:t>
      </w:r>
      <w:r>
        <w:rPr>
          <w:rFonts w:ascii="Tahoma" w:hAnsi="Tahoma" w:cs="Tahoma"/>
          <w:sz w:val="22"/>
          <w:szCs w:val="22"/>
          <w:lang w:val="sk-SK"/>
        </w:rPr>
        <w:t xml:space="preserve"> prenášaný aj formou videokonferencie na regionálne kancelárie SKSI.</w:t>
      </w:r>
    </w:p>
    <w:p w:rsidR="00BC5375" w:rsidRDefault="00BC5375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sz w:val="22"/>
          <w:szCs w:val="22"/>
          <w:u w:val="single"/>
          <w:lang w:val="sk-SK"/>
        </w:rPr>
      </w:pP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Pr="008F0AEC" w:rsidRDefault="00863F21" w:rsidP="00CF7F4C">
      <w:pPr>
        <w:spacing w:line="276" w:lineRule="auto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343A23" w:rsidRPr="00343A23" w:rsidRDefault="00343A23" w:rsidP="00343A23">
      <w:pPr>
        <w:pStyle w:val="Odsekzoznamu"/>
        <w:numPr>
          <w:ilvl w:val="0"/>
          <w:numId w:val="6"/>
        </w:numPr>
        <w:spacing w:line="276" w:lineRule="auto"/>
        <w:rPr>
          <w:rFonts w:ascii="Tahoma" w:hAnsi="Tahoma" w:cs="Tahoma"/>
          <w:b/>
        </w:rPr>
      </w:pPr>
      <w:r w:rsidRPr="00343A23">
        <w:rPr>
          <w:rFonts w:ascii="Tahoma" w:hAnsi="Tahoma" w:cs="Tahoma"/>
          <w:b/>
        </w:rPr>
        <w:t>Popis panelových stavebných sústav KBV v Žilinskom regióne</w:t>
      </w:r>
    </w:p>
    <w:p w:rsidR="00343A23" w:rsidRPr="00343A23" w:rsidRDefault="00343A23" w:rsidP="00343A23">
      <w:pPr>
        <w:pStyle w:val="Odsekzoznamu"/>
        <w:numPr>
          <w:ilvl w:val="0"/>
          <w:numId w:val="6"/>
        </w:numPr>
        <w:spacing w:line="276" w:lineRule="auto"/>
        <w:rPr>
          <w:rFonts w:ascii="Tahoma" w:hAnsi="Tahoma" w:cs="Tahoma"/>
          <w:b/>
        </w:rPr>
      </w:pPr>
      <w:r w:rsidRPr="00343A23">
        <w:rPr>
          <w:rFonts w:ascii="Tahoma" w:hAnsi="Tahoma" w:cs="Tahoma"/>
          <w:b/>
        </w:rPr>
        <w:t>Konštrukcia nosného systému a obvodové plášte</w:t>
      </w:r>
    </w:p>
    <w:p w:rsidR="00343A23" w:rsidRPr="00343A23" w:rsidRDefault="00343A23" w:rsidP="00343A23">
      <w:pPr>
        <w:pStyle w:val="Odsekzoznamu"/>
        <w:numPr>
          <w:ilvl w:val="0"/>
          <w:numId w:val="6"/>
        </w:numPr>
        <w:spacing w:line="276" w:lineRule="auto"/>
        <w:rPr>
          <w:rFonts w:ascii="Tahoma" w:hAnsi="Tahoma" w:cs="Tahoma"/>
          <w:b/>
        </w:rPr>
      </w:pPr>
      <w:r w:rsidRPr="00343A23">
        <w:rPr>
          <w:rFonts w:ascii="Tahoma" w:hAnsi="Tahoma" w:cs="Tahoma"/>
          <w:b/>
        </w:rPr>
        <w:t>Konštrukcia stykov</w:t>
      </w:r>
    </w:p>
    <w:p w:rsidR="00343A23" w:rsidRPr="00343A23" w:rsidRDefault="00343A23" w:rsidP="00343A23">
      <w:pPr>
        <w:pStyle w:val="Odsekzoznamu"/>
        <w:numPr>
          <w:ilvl w:val="0"/>
          <w:numId w:val="6"/>
        </w:numPr>
        <w:spacing w:line="276" w:lineRule="auto"/>
        <w:rPr>
          <w:rFonts w:ascii="Tahoma" w:hAnsi="Tahoma" w:cs="Tahoma"/>
          <w:b/>
        </w:rPr>
      </w:pPr>
      <w:r w:rsidRPr="00343A23">
        <w:rPr>
          <w:rFonts w:ascii="Tahoma" w:hAnsi="Tahoma" w:cs="Tahoma"/>
          <w:b/>
        </w:rPr>
        <w:t>Výstuž stenových a stropných panelov</w:t>
      </w:r>
    </w:p>
    <w:p w:rsidR="00343A23" w:rsidRPr="00343A23" w:rsidRDefault="00343A23" w:rsidP="00343A23">
      <w:pPr>
        <w:pStyle w:val="Odsekzoznamu"/>
        <w:numPr>
          <w:ilvl w:val="0"/>
          <w:numId w:val="6"/>
        </w:numPr>
        <w:spacing w:line="276" w:lineRule="auto"/>
        <w:rPr>
          <w:rFonts w:ascii="Tahoma" w:hAnsi="Tahoma" w:cs="Tahoma"/>
          <w:b/>
        </w:rPr>
      </w:pPr>
      <w:r w:rsidRPr="00343A23">
        <w:rPr>
          <w:rFonts w:ascii="Tahoma" w:hAnsi="Tahoma" w:cs="Tahoma"/>
          <w:b/>
        </w:rPr>
        <w:t xml:space="preserve">Systémové </w:t>
      </w:r>
      <w:proofErr w:type="spellStart"/>
      <w:r w:rsidRPr="00343A23">
        <w:rPr>
          <w:rFonts w:ascii="Tahoma" w:hAnsi="Tahoma" w:cs="Tahoma"/>
          <w:b/>
        </w:rPr>
        <w:t>vady</w:t>
      </w:r>
      <w:proofErr w:type="spellEnd"/>
      <w:r w:rsidRPr="00343A23">
        <w:rPr>
          <w:rFonts w:ascii="Tahoma" w:hAnsi="Tahoma" w:cs="Tahoma"/>
          <w:b/>
        </w:rPr>
        <w:t xml:space="preserve"> bytových panelových domov</w:t>
      </w:r>
    </w:p>
    <w:p w:rsidR="00343A23" w:rsidRPr="00343A23" w:rsidRDefault="00343A23" w:rsidP="00343A23">
      <w:pPr>
        <w:pStyle w:val="Odsekzoznamu"/>
        <w:numPr>
          <w:ilvl w:val="0"/>
          <w:numId w:val="6"/>
        </w:numPr>
        <w:spacing w:line="276" w:lineRule="auto"/>
        <w:rPr>
          <w:rFonts w:ascii="Tahoma" w:hAnsi="Tahoma" w:cs="Tahoma"/>
          <w:b/>
        </w:rPr>
      </w:pPr>
      <w:r w:rsidRPr="00343A23">
        <w:rPr>
          <w:rFonts w:ascii="Tahoma" w:hAnsi="Tahoma" w:cs="Tahoma"/>
          <w:b/>
        </w:rPr>
        <w:t>Statické pôsobenie – uvažované zaťaženia ČSN – možnosti stavebných úprav v nosných stenách a ich statické zabezpečenie</w:t>
      </w:r>
    </w:p>
    <w:p w:rsidR="00343A23" w:rsidRDefault="00343A23" w:rsidP="00980348">
      <w:pPr>
        <w:spacing w:line="276" w:lineRule="auto"/>
        <w:rPr>
          <w:rFonts w:ascii="Tahoma" w:hAnsi="Tahoma" w:cs="Tahoma"/>
          <w:sz w:val="22"/>
          <w:szCs w:val="22"/>
        </w:rPr>
      </w:pPr>
    </w:p>
    <w:p w:rsidR="00885825" w:rsidRPr="00980348" w:rsidRDefault="00CF7F4C" w:rsidP="00980348">
      <w:pPr>
        <w:spacing w:line="276" w:lineRule="auto"/>
        <w:rPr>
          <w:rFonts w:ascii="Tahoma" w:hAnsi="Tahoma" w:cs="Tahoma"/>
          <w:sz w:val="22"/>
          <w:szCs w:val="22"/>
        </w:rPr>
      </w:pPr>
      <w:r w:rsidRPr="00BC5375">
        <w:rPr>
          <w:rFonts w:ascii="Tahoma" w:hAnsi="Tahoma" w:cs="Tahoma"/>
          <w:sz w:val="22"/>
          <w:szCs w:val="22"/>
        </w:rPr>
        <w:t>prednášajúci:</w:t>
      </w:r>
      <w:r w:rsidR="00885825" w:rsidRPr="00BC5375">
        <w:rPr>
          <w:rFonts w:ascii="Tahoma" w:hAnsi="Tahoma" w:cs="Tahoma"/>
          <w:color w:val="FF0000"/>
          <w:sz w:val="22"/>
          <w:szCs w:val="22"/>
        </w:rPr>
        <w:tab/>
      </w:r>
      <w:r w:rsidR="00314E0E">
        <w:rPr>
          <w:rFonts w:ascii="Tahoma" w:hAnsi="Tahoma" w:cs="Tahoma"/>
          <w:sz w:val="22"/>
          <w:szCs w:val="22"/>
        </w:rPr>
        <w:t>Ing. Jozef Beňadik</w:t>
      </w:r>
      <w:r w:rsidR="00343A23">
        <w:rPr>
          <w:rFonts w:ascii="Tahoma" w:hAnsi="Tahoma" w:cs="Tahoma"/>
          <w:sz w:val="22"/>
          <w:szCs w:val="22"/>
        </w:rPr>
        <w:t xml:space="preserve">, Ing. Peter </w:t>
      </w:r>
      <w:proofErr w:type="spellStart"/>
      <w:r w:rsidR="00343A23">
        <w:rPr>
          <w:rFonts w:ascii="Tahoma" w:hAnsi="Tahoma" w:cs="Tahoma"/>
          <w:sz w:val="22"/>
          <w:szCs w:val="22"/>
        </w:rPr>
        <w:t>Mančík</w:t>
      </w:r>
      <w:proofErr w:type="spellEnd"/>
    </w:p>
    <w:p w:rsidR="00980348" w:rsidRPr="008F0AEC" w:rsidRDefault="00980348" w:rsidP="008F0AEC">
      <w:pPr>
        <w:spacing w:line="276" w:lineRule="auto"/>
        <w:ind w:left="1404" w:firstLine="708"/>
        <w:rPr>
          <w:rFonts w:ascii="Tahoma" w:hAnsi="Tahoma" w:cs="Tahoma"/>
          <w:sz w:val="22"/>
          <w:szCs w:val="22"/>
        </w:rPr>
      </w:pPr>
    </w:p>
    <w:p w:rsidR="00CF7F4C" w:rsidRPr="00A90A47" w:rsidRDefault="00BC5375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343A23">
        <w:rPr>
          <w:rFonts w:ascii="Tahoma" w:hAnsi="Tahoma" w:cs="Tahoma"/>
        </w:rPr>
        <w:t>3</w:t>
      </w:r>
      <w:r w:rsidR="00CF7F4C" w:rsidRPr="00A90A47">
        <w:rPr>
          <w:rFonts w:ascii="Tahoma" w:hAnsi="Tahoma" w:cs="Tahoma"/>
        </w:rPr>
        <w:t>.05</w:t>
      </w:r>
      <w:r w:rsidR="00343A23">
        <w:rPr>
          <w:rFonts w:ascii="Tahoma" w:hAnsi="Tahoma" w:cs="Tahoma"/>
        </w:rPr>
        <w:t>- 14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BC5375" w:rsidRDefault="00BC5375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BC5375" w:rsidRDefault="00BC5375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lastRenderedPageBreak/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="002B402B"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bookmarkStart w:id="0" w:name="_GoBack"/>
      <w:bookmarkEnd w:id="0"/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="008617FD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343A23" w:rsidRPr="00343A23">
        <w:rPr>
          <w:rFonts w:ascii="Tahoma" w:hAnsi="Tahoma" w:cs="Tahoma"/>
          <w:b/>
          <w:sz w:val="22"/>
          <w:szCs w:val="22"/>
          <w:u w:val="single"/>
        </w:rPr>
        <w:t xml:space="preserve">16. </w:t>
      </w:r>
      <w:proofErr w:type="spellStart"/>
      <w:r w:rsidR="00343A23" w:rsidRPr="00343A23">
        <w:rPr>
          <w:rFonts w:ascii="Tahoma" w:hAnsi="Tahoma" w:cs="Tahoma"/>
          <w:b/>
          <w:sz w:val="22"/>
          <w:szCs w:val="22"/>
          <w:u w:val="single"/>
        </w:rPr>
        <w:t>novembra</w:t>
      </w:r>
      <w:proofErr w:type="spellEnd"/>
      <w:r w:rsidR="00BC5375">
        <w:rPr>
          <w:rFonts w:ascii="Tahoma" w:hAnsi="Tahoma" w:cs="Tahoma"/>
          <w:b/>
          <w:sz w:val="22"/>
          <w:szCs w:val="22"/>
          <w:u w:val="single"/>
        </w:rPr>
        <w:t xml:space="preserve"> 2016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="00BC5375">
        <w:rPr>
          <w:rFonts w:ascii="Tahoma" w:hAnsi="Tahoma" w:cs="Tahoma"/>
          <w:sz w:val="22"/>
          <w:szCs w:val="22"/>
        </w:rPr>
        <w:t>kanc</w:t>
      </w:r>
      <w:r w:rsidRPr="00A90A47">
        <w:rPr>
          <w:rFonts w:ascii="Tahoma" w:hAnsi="Tahoma" w:cs="Tahoma"/>
          <w:sz w:val="22"/>
          <w:szCs w:val="22"/>
        </w:rPr>
        <w:t>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Cs/>
          <w:sz w:val="22"/>
          <w:szCs w:val="22"/>
        </w:rPr>
        <w:t>na</w:t>
      </w:r>
      <w:proofErr w:type="gramEnd"/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BC5375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Default="00BC537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>
        <w:rPr>
          <w:rFonts w:ascii="Tahoma" w:hAnsi="Tahoma" w:cs="Tahoma"/>
          <w:caps/>
          <w:sz w:val="22"/>
          <w:szCs w:val="22"/>
          <w:lang w:val="sk-SK"/>
        </w:rPr>
        <w:t xml:space="preserve">PRIHLÁŠKA </w:t>
      </w: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343A23" w:rsidRPr="00367199" w:rsidRDefault="00343A23" w:rsidP="00343A23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>„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>Panelové sústavy bytových domov – Žilinský región“</w:t>
      </w:r>
    </w:p>
    <w:p w:rsidR="00343A23" w:rsidRPr="00134347" w:rsidRDefault="00343A23" w:rsidP="00343A23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22. november 2016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343A23" w:rsidRPr="00134347" w:rsidRDefault="00343A23" w:rsidP="00343A23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343A23" w:rsidRPr="00873063" w:rsidRDefault="00343A23" w:rsidP="00343A23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BC5375" w:rsidRPr="00873063" w:rsidRDefault="00BC5375" w:rsidP="00BC5375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BC5375" w:rsidRPr="00F03249" w:rsidRDefault="00BC5375" w:rsidP="00BC5375">
      <w:pPr>
        <w:pStyle w:val="Bezriadkovania"/>
        <w:jc w:val="center"/>
        <w:rPr>
          <w:rFonts w:ascii="Tahoma" w:hAnsi="Tahoma" w:cs="Tahoma"/>
          <w:color w:val="FF0000"/>
        </w:rPr>
      </w:pPr>
    </w:p>
    <w:p w:rsidR="00BC5375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6E6321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BC5375" w:rsidRPr="0049451D" w:rsidRDefault="00BC5375" w:rsidP="00BC5375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BC5375" w:rsidRPr="0049451D" w:rsidRDefault="00BC5375" w:rsidP="00BC5375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BC5375" w:rsidRDefault="00BC5375" w:rsidP="00BC5375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BC5375" w:rsidRPr="0049451D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BC5375" w:rsidRPr="005559A7" w:rsidRDefault="00BC5375" w:rsidP="00BC5375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BC5375" w:rsidRPr="0049451D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BC5375" w:rsidRPr="0049451D" w:rsidRDefault="00BC5375" w:rsidP="00BC5375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BC5375" w:rsidRPr="00F03249" w:rsidRDefault="00BC5375" w:rsidP="00BC5375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BC5375" w:rsidRDefault="00BC5375" w:rsidP="00BC5375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BC5375" w:rsidRDefault="00BC5375" w:rsidP="00BC5375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BC5375" w:rsidRPr="004B735F" w:rsidRDefault="00BC5375" w:rsidP="00BC5375">
      <w:pPr>
        <w:pStyle w:val="Bezriadkovania"/>
        <w:jc w:val="center"/>
        <w:rPr>
          <w:rFonts w:ascii="Tahoma" w:hAnsi="Tahoma" w:cs="Tahoma"/>
          <w:b/>
        </w:rPr>
      </w:pPr>
    </w:p>
    <w:p w:rsidR="00BC5375" w:rsidRPr="00B8257C" w:rsidRDefault="00BC5375" w:rsidP="00BC5375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 w:rsidR="00343A23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16.11</w:t>
      </w:r>
      <w:r>
        <w:rPr>
          <w:rFonts w:ascii="Tahoma" w:eastAsia="Times New Roman" w:hAnsi="Tahoma" w:cs="Tahoma"/>
          <w:b/>
          <w:noProof/>
          <w:u w:val="single"/>
          <w:lang w:eastAsia="sk-SK"/>
        </w:rPr>
        <w:t>.2016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BC5375" w:rsidRDefault="00BC5375" w:rsidP="00BC5375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BC5375" w:rsidRPr="00296422" w:rsidRDefault="00BC5375" w:rsidP="00BC5375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9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BC5375" w:rsidRDefault="00BC5375" w:rsidP="00BC5375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BC5375" w:rsidRPr="00BC5375" w:rsidRDefault="00BC5375" w:rsidP="00BC5375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</w:p>
    <w:sectPr w:rsidR="00BC5375" w:rsidRPr="00BC5375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0C2176B"/>
    <w:multiLevelType w:val="hybridMultilevel"/>
    <w:tmpl w:val="191A6D9A"/>
    <w:lvl w:ilvl="0" w:tplc="0654219E">
      <w:start w:val="5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01D6B"/>
    <w:multiLevelType w:val="hybridMultilevel"/>
    <w:tmpl w:val="B74A01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162CC7"/>
    <w:rsid w:val="00266404"/>
    <w:rsid w:val="00296422"/>
    <w:rsid w:val="002B402B"/>
    <w:rsid w:val="00314E0E"/>
    <w:rsid w:val="00343A23"/>
    <w:rsid w:val="00357EBD"/>
    <w:rsid w:val="00420267"/>
    <w:rsid w:val="0048123C"/>
    <w:rsid w:val="004B735F"/>
    <w:rsid w:val="004E59FB"/>
    <w:rsid w:val="0051038B"/>
    <w:rsid w:val="005C7201"/>
    <w:rsid w:val="00601C14"/>
    <w:rsid w:val="006E32E3"/>
    <w:rsid w:val="007615E4"/>
    <w:rsid w:val="007E6C3A"/>
    <w:rsid w:val="008617FD"/>
    <w:rsid w:val="00863F21"/>
    <w:rsid w:val="00885825"/>
    <w:rsid w:val="008E4AC6"/>
    <w:rsid w:val="008F0AEC"/>
    <w:rsid w:val="00980348"/>
    <w:rsid w:val="009E53F4"/>
    <w:rsid w:val="00A9257F"/>
    <w:rsid w:val="00AA6F61"/>
    <w:rsid w:val="00B00FE1"/>
    <w:rsid w:val="00B8257C"/>
    <w:rsid w:val="00BC5375"/>
    <w:rsid w:val="00CF7F4C"/>
    <w:rsid w:val="00D05D13"/>
    <w:rsid w:val="00D46347"/>
    <w:rsid w:val="00D606DA"/>
    <w:rsid w:val="00E54E91"/>
    <w:rsid w:val="00EA7013"/>
    <w:rsid w:val="00F03249"/>
    <w:rsid w:val="00F24557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40C6-6A79-4586-8D5E-8014307B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4</cp:revision>
  <cp:lastPrinted>2015-05-14T09:06:00Z</cp:lastPrinted>
  <dcterms:created xsi:type="dcterms:W3CDTF">2016-10-12T08:40:00Z</dcterms:created>
  <dcterms:modified xsi:type="dcterms:W3CDTF">2016-10-12T12:50:00Z</dcterms:modified>
</cp:coreProperties>
</file>